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B6A4" w14:textId="77777777" w:rsidR="00C53363" w:rsidRPr="00C53363" w:rsidRDefault="00C53363" w:rsidP="007F12DE">
      <w:pPr>
        <w:spacing w:after="60"/>
        <w:jc w:val="center"/>
        <w:rPr>
          <w:rFonts w:asciiTheme="minorHAnsi" w:hAnsiTheme="minorHAnsi" w:cstheme="minorHAnsi"/>
          <w:b/>
          <w:color w:val="0070C0"/>
          <w:sz w:val="24"/>
          <w:szCs w:val="24"/>
        </w:rPr>
      </w:pPr>
    </w:p>
    <w:p w14:paraId="4D4DD726" w14:textId="47F1B565" w:rsidR="00900A0B" w:rsidRPr="00321A25" w:rsidRDefault="00900A0B" w:rsidP="007F12DE">
      <w:pPr>
        <w:spacing w:after="60"/>
        <w:jc w:val="center"/>
        <w:rPr>
          <w:rFonts w:asciiTheme="minorHAnsi" w:hAnsiTheme="minorHAnsi" w:cstheme="minorHAnsi"/>
          <w:color w:val="0070C0"/>
          <w:sz w:val="40"/>
          <w:szCs w:val="40"/>
        </w:rPr>
      </w:pPr>
      <w:r w:rsidRPr="00321A25">
        <w:rPr>
          <w:rFonts w:asciiTheme="minorHAnsi" w:hAnsiTheme="minorHAnsi" w:cstheme="minorHAnsi"/>
          <w:b/>
          <w:color w:val="0070C0"/>
          <w:sz w:val="40"/>
          <w:szCs w:val="40"/>
        </w:rPr>
        <w:t>STELLENAUSSCHREIBUNG</w:t>
      </w:r>
    </w:p>
    <w:p w14:paraId="3E43B7CD" w14:textId="77777777" w:rsidR="00900A0B" w:rsidRPr="00321A25" w:rsidRDefault="00900A0B" w:rsidP="00900A0B">
      <w:pPr>
        <w:pStyle w:val="Titel"/>
        <w:spacing w:after="60"/>
        <w:rPr>
          <w:rFonts w:asciiTheme="minorHAnsi" w:hAnsiTheme="minorHAnsi" w:cstheme="minorHAnsi"/>
          <w:color w:val="0070C0"/>
          <w:sz w:val="36"/>
          <w:szCs w:val="36"/>
        </w:rPr>
      </w:pPr>
      <w:proofErr w:type="spellStart"/>
      <w:r w:rsidRPr="00321A25">
        <w:rPr>
          <w:rFonts w:asciiTheme="minorHAnsi" w:hAnsiTheme="minorHAnsi" w:cstheme="minorHAnsi"/>
          <w:color w:val="0070C0"/>
          <w:sz w:val="36"/>
          <w:szCs w:val="36"/>
        </w:rPr>
        <w:t>KEM-Manager:in</w:t>
      </w:r>
      <w:proofErr w:type="spellEnd"/>
    </w:p>
    <w:p w14:paraId="46EF1BFF" w14:textId="77777777" w:rsidR="00900A0B" w:rsidRPr="00321A25" w:rsidRDefault="00900A0B" w:rsidP="00900A0B">
      <w:pPr>
        <w:spacing w:after="60"/>
        <w:jc w:val="center"/>
        <w:rPr>
          <w:rFonts w:asciiTheme="minorHAnsi" w:hAnsiTheme="minorHAnsi" w:cstheme="minorHAnsi"/>
          <w:color w:val="0070C0"/>
          <w:sz w:val="28"/>
          <w:szCs w:val="28"/>
        </w:rPr>
      </w:pPr>
      <w:r w:rsidRPr="00321A25">
        <w:rPr>
          <w:rFonts w:asciiTheme="minorHAnsi" w:hAnsiTheme="minorHAnsi" w:cstheme="minorHAnsi"/>
          <w:b/>
          <w:color w:val="0070C0"/>
          <w:sz w:val="28"/>
          <w:szCs w:val="28"/>
        </w:rPr>
        <w:t>Klima- und Energie-Modellregion Großglockner/</w:t>
      </w:r>
      <w:proofErr w:type="spellStart"/>
      <w:r w:rsidRPr="00321A25">
        <w:rPr>
          <w:rFonts w:asciiTheme="minorHAnsi" w:hAnsiTheme="minorHAnsi" w:cstheme="minorHAnsi"/>
          <w:b/>
          <w:color w:val="0070C0"/>
          <w:sz w:val="28"/>
          <w:szCs w:val="28"/>
        </w:rPr>
        <w:t>Mölltal</w:t>
      </w:r>
      <w:proofErr w:type="spellEnd"/>
      <w:r w:rsidRPr="00321A25">
        <w:rPr>
          <w:rFonts w:asciiTheme="minorHAnsi" w:hAnsiTheme="minorHAnsi" w:cstheme="minorHAnsi"/>
          <w:b/>
          <w:color w:val="0070C0"/>
          <w:sz w:val="28"/>
          <w:szCs w:val="28"/>
        </w:rPr>
        <w:t xml:space="preserve"> – Oberes Drautal</w:t>
      </w:r>
    </w:p>
    <w:p w14:paraId="5E11EE63" w14:textId="77777777" w:rsidR="00900A0B" w:rsidRPr="00321A25" w:rsidRDefault="00900A0B" w:rsidP="00900A0B">
      <w:pPr>
        <w:jc w:val="center"/>
        <w:rPr>
          <w:rFonts w:asciiTheme="minorHAnsi" w:hAnsiTheme="minorHAnsi" w:cstheme="minorHAnsi"/>
          <w:b/>
          <w:bCs/>
          <w:sz w:val="28"/>
          <w:szCs w:val="28"/>
        </w:rPr>
      </w:pPr>
      <w:r w:rsidRPr="00321A25">
        <w:rPr>
          <w:rFonts w:asciiTheme="minorHAnsi" w:hAnsiTheme="minorHAnsi" w:cstheme="minorHAnsi"/>
          <w:b/>
          <w:bCs/>
          <w:sz w:val="28"/>
          <w:szCs w:val="28"/>
        </w:rPr>
        <w:t>Teilzeit | 30 Wochenstunden | Eintritt: zum ehestmöglichen Zeitpunkt</w:t>
      </w:r>
    </w:p>
    <w:p w14:paraId="176BEDC2" w14:textId="77777777" w:rsidR="00900A0B" w:rsidRDefault="00900A0B" w:rsidP="00900A0B">
      <w:pPr>
        <w:spacing w:line="276" w:lineRule="auto"/>
        <w:rPr>
          <w:rFonts w:asciiTheme="minorHAnsi" w:hAnsiTheme="minorHAnsi" w:cstheme="minorHAnsi"/>
          <w:sz w:val="24"/>
          <w:szCs w:val="24"/>
        </w:rPr>
      </w:pPr>
    </w:p>
    <w:p w14:paraId="70F32341" w14:textId="228CDC42" w:rsidR="00900A0B" w:rsidRPr="0005471D" w:rsidRDefault="00900A0B" w:rsidP="00900A0B">
      <w:pPr>
        <w:spacing w:line="276" w:lineRule="auto"/>
        <w:jc w:val="both"/>
        <w:rPr>
          <w:rFonts w:asciiTheme="minorHAnsi" w:hAnsiTheme="minorHAnsi" w:cstheme="minorHAnsi"/>
          <w:sz w:val="24"/>
          <w:szCs w:val="24"/>
          <w:lang w:val="de-AT"/>
        </w:rPr>
      </w:pPr>
      <w:r w:rsidRPr="00900A0B">
        <w:rPr>
          <w:rFonts w:asciiTheme="minorHAnsi" w:hAnsiTheme="minorHAnsi" w:cstheme="minorHAnsi"/>
          <w:sz w:val="24"/>
          <w:szCs w:val="24"/>
        </w:rPr>
        <w:t xml:space="preserve">Die </w:t>
      </w:r>
      <w:r w:rsidRPr="0005471D">
        <w:rPr>
          <w:rFonts w:asciiTheme="minorHAnsi" w:hAnsiTheme="minorHAnsi" w:cstheme="minorHAnsi"/>
          <w:sz w:val="24"/>
          <w:szCs w:val="24"/>
          <w:lang w:val="de-AT"/>
        </w:rPr>
        <w:t>Klima- und Energie-Modellregion Großglockner/</w:t>
      </w:r>
      <w:proofErr w:type="spellStart"/>
      <w:r w:rsidRPr="0005471D">
        <w:rPr>
          <w:rFonts w:asciiTheme="minorHAnsi" w:hAnsiTheme="minorHAnsi" w:cstheme="minorHAnsi"/>
          <w:sz w:val="24"/>
          <w:szCs w:val="24"/>
          <w:lang w:val="de-AT"/>
        </w:rPr>
        <w:t>Mölltal</w:t>
      </w:r>
      <w:proofErr w:type="spellEnd"/>
      <w:r w:rsidRPr="0005471D">
        <w:rPr>
          <w:rFonts w:asciiTheme="minorHAnsi" w:hAnsiTheme="minorHAnsi" w:cstheme="minorHAnsi"/>
          <w:sz w:val="24"/>
          <w:szCs w:val="24"/>
          <w:lang w:val="de-AT"/>
        </w:rPr>
        <w:t xml:space="preserve"> – Oberes Drautal setzt sich für eine nachhaltige, klimafitte und zukunftsorientierte Entwicklung der Region ein. Im Mittelpunkt stehen regionale Klimaschutzmaßnahmen, die Energiewende, erneuerbare Energien, nachhaltige Mobilität, Ressourcenschonung und die Stärkung regionaler Strukturen.</w:t>
      </w:r>
    </w:p>
    <w:p w14:paraId="4D16EC81" w14:textId="77777777" w:rsidR="00900A0B" w:rsidRPr="0005471D" w:rsidRDefault="00900A0B" w:rsidP="00900A0B">
      <w:pPr>
        <w:spacing w:line="276" w:lineRule="auto"/>
        <w:jc w:val="both"/>
        <w:rPr>
          <w:rFonts w:asciiTheme="minorHAnsi" w:hAnsiTheme="minorHAnsi" w:cstheme="minorHAnsi"/>
          <w:sz w:val="24"/>
          <w:szCs w:val="24"/>
          <w:lang w:val="de-AT"/>
        </w:rPr>
      </w:pPr>
    </w:p>
    <w:p w14:paraId="3A9C65E8"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Für die erfolgreiche Weiterentwicklung und Umsetzung der Klima- und Energie-Modellregion suchen wir eine engagierte Persönlichkeit, die als zentrale Ansprechperson vor Ort Projekte initiiert, Menschen vernetzt und die Maßnahmen des regionalen Umsetzungskonzepts eigenständig und wirkungsorientiert vorantreibt.</w:t>
      </w:r>
    </w:p>
    <w:p w14:paraId="44D0A296" w14:textId="77777777" w:rsidR="00900A0B" w:rsidRPr="0005471D" w:rsidRDefault="00900A0B" w:rsidP="00900A0B">
      <w:pPr>
        <w:spacing w:line="276" w:lineRule="auto"/>
        <w:jc w:val="both"/>
        <w:rPr>
          <w:rFonts w:asciiTheme="minorHAnsi" w:hAnsiTheme="minorHAnsi" w:cstheme="minorHAnsi"/>
          <w:sz w:val="24"/>
          <w:szCs w:val="24"/>
          <w:lang w:val="de-AT"/>
        </w:rPr>
      </w:pPr>
    </w:p>
    <w:p w14:paraId="1CFE4156" w14:textId="77777777" w:rsidR="00900A0B" w:rsidRPr="0005471D" w:rsidRDefault="00900A0B" w:rsidP="00900A0B">
      <w:pPr>
        <w:spacing w:line="276" w:lineRule="auto"/>
        <w:jc w:val="both"/>
        <w:rPr>
          <w:rFonts w:asciiTheme="minorHAnsi" w:hAnsiTheme="minorHAnsi" w:cstheme="minorHAnsi"/>
          <w:b/>
          <w:sz w:val="24"/>
          <w:szCs w:val="24"/>
          <w:lang w:val="de-AT"/>
        </w:rPr>
      </w:pPr>
      <w:r w:rsidRPr="0005471D">
        <w:rPr>
          <w:rFonts w:asciiTheme="minorHAnsi" w:hAnsiTheme="minorHAnsi" w:cstheme="minorHAnsi"/>
          <w:b/>
          <w:sz w:val="24"/>
          <w:szCs w:val="24"/>
          <w:lang w:val="de-AT"/>
        </w:rPr>
        <w:t>Sie möchten die klimafitte Zukunft der Region Großglockner/</w:t>
      </w:r>
      <w:proofErr w:type="spellStart"/>
      <w:r w:rsidRPr="0005471D">
        <w:rPr>
          <w:rFonts w:asciiTheme="minorHAnsi" w:hAnsiTheme="minorHAnsi" w:cstheme="minorHAnsi"/>
          <w:b/>
          <w:sz w:val="24"/>
          <w:szCs w:val="24"/>
          <w:lang w:val="de-AT"/>
        </w:rPr>
        <w:t>Mölltal</w:t>
      </w:r>
      <w:proofErr w:type="spellEnd"/>
      <w:r w:rsidRPr="0005471D">
        <w:rPr>
          <w:rFonts w:asciiTheme="minorHAnsi" w:hAnsiTheme="minorHAnsi" w:cstheme="minorHAnsi"/>
          <w:b/>
          <w:sz w:val="24"/>
          <w:szCs w:val="24"/>
          <w:lang w:val="de-AT"/>
        </w:rPr>
        <w:t xml:space="preserve"> – Oberes Drautal aktiv mitgestalten? Sie bringen Menschen zusammen, entwickeln Projekte und setzen Ideen erfolgreich um? Dann freuen wir uns auf Ihre Bewerbung als </w:t>
      </w:r>
      <w:proofErr w:type="spellStart"/>
      <w:r w:rsidRPr="0005471D">
        <w:rPr>
          <w:rFonts w:asciiTheme="minorHAnsi" w:hAnsiTheme="minorHAnsi" w:cstheme="minorHAnsi"/>
          <w:b/>
          <w:sz w:val="24"/>
          <w:szCs w:val="24"/>
          <w:lang w:val="de-AT"/>
        </w:rPr>
        <w:t>KEM-</w:t>
      </w:r>
      <w:proofErr w:type="gramStart"/>
      <w:r w:rsidRPr="0005471D">
        <w:rPr>
          <w:rFonts w:asciiTheme="minorHAnsi" w:hAnsiTheme="minorHAnsi" w:cstheme="minorHAnsi"/>
          <w:b/>
          <w:sz w:val="24"/>
          <w:szCs w:val="24"/>
          <w:lang w:val="de-AT"/>
        </w:rPr>
        <w:t>Manager:in</w:t>
      </w:r>
      <w:proofErr w:type="spellEnd"/>
      <w:r w:rsidRPr="0005471D">
        <w:rPr>
          <w:rFonts w:asciiTheme="minorHAnsi" w:hAnsiTheme="minorHAnsi" w:cstheme="minorHAnsi"/>
          <w:b/>
          <w:sz w:val="24"/>
          <w:szCs w:val="24"/>
          <w:lang w:val="de-AT"/>
        </w:rPr>
        <w:t>.</w:t>
      </w:r>
      <w:proofErr w:type="gramEnd"/>
    </w:p>
    <w:p w14:paraId="2476D18B" w14:textId="77777777" w:rsidR="00900A0B" w:rsidRPr="0005471D" w:rsidRDefault="00900A0B" w:rsidP="00900A0B">
      <w:pPr>
        <w:spacing w:line="276" w:lineRule="auto"/>
        <w:jc w:val="both"/>
        <w:rPr>
          <w:rFonts w:asciiTheme="minorHAnsi" w:hAnsiTheme="minorHAnsi" w:cstheme="minorHAnsi"/>
          <w:sz w:val="24"/>
          <w:szCs w:val="24"/>
          <w:lang w:val="de-AT"/>
        </w:rPr>
      </w:pPr>
    </w:p>
    <w:p w14:paraId="611D41BA" w14:textId="77777777" w:rsidR="00900A0B" w:rsidRPr="00321A25" w:rsidRDefault="00900A0B" w:rsidP="00900A0B">
      <w:pPr>
        <w:pStyle w:val="berschrift1"/>
        <w:spacing w:line="276" w:lineRule="auto"/>
        <w:jc w:val="both"/>
        <w:rPr>
          <w:rFonts w:asciiTheme="minorHAnsi" w:hAnsiTheme="minorHAnsi" w:cstheme="minorHAnsi"/>
          <w:b/>
          <w:bCs/>
          <w:color w:val="0070C0"/>
          <w:sz w:val="32"/>
          <w:szCs w:val="32"/>
          <w:lang w:val="de-AT"/>
        </w:rPr>
      </w:pPr>
      <w:r w:rsidRPr="00321A25">
        <w:rPr>
          <w:rFonts w:asciiTheme="minorHAnsi" w:hAnsiTheme="minorHAnsi" w:cstheme="minorHAnsi"/>
          <w:b/>
          <w:bCs/>
          <w:color w:val="0070C0"/>
          <w:sz w:val="32"/>
          <w:szCs w:val="32"/>
          <w:lang w:val="de-AT"/>
        </w:rPr>
        <w:t>Ihre Aufgaben</w:t>
      </w:r>
    </w:p>
    <w:p w14:paraId="3A6F7355"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Betreuung und Weiterentwicklung der Klima- und Energie-Modellregion Großglockner/</w:t>
      </w:r>
      <w:proofErr w:type="spellStart"/>
      <w:r w:rsidRPr="0005471D">
        <w:rPr>
          <w:rFonts w:asciiTheme="minorHAnsi" w:hAnsiTheme="minorHAnsi" w:cstheme="minorHAnsi"/>
          <w:sz w:val="24"/>
          <w:szCs w:val="24"/>
          <w:lang w:val="de-AT"/>
        </w:rPr>
        <w:t>Mölltal</w:t>
      </w:r>
      <w:proofErr w:type="spellEnd"/>
      <w:r w:rsidRPr="0005471D">
        <w:rPr>
          <w:rFonts w:asciiTheme="minorHAnsi" w:hAnsiTheme="minorHAnsi" w:cstheme="minorHAnsi"/>
          <w:sz w:val="24"/>
          <w:szCs w:val="24"/>
          <w:lang w:val="de-AT"/>
        </w:rPr>
        <w:t xml:space="preserve"> – Oberes Drautal vor Ort.</w:t>
      </w:r>
    </w:p>
    <w:p w14:paraId="60A859E5"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Einrichtung bzw. laufende Betreuung einer regionalen Informations- und Servicestelle zu den Themen Klimaschutz, Energie und nachhaltige Regionalentwicklung.</w:t>
      </w:r>
    </w:p>
    <w:p w14:paraId="55200C98" w14:textId="77777777" w:rsidR="001A2B46" w:rsidRDefault="001A2B46" w:rsidP="008719DC">
      <w:pPr>
        <w:pStyle w:val="Aufzhlungszeichen"/>
        <w:tabs>
          <w:tab w:val="num" w:pos="360"/>
        </w:tabs>
        <w:spacing w:after="0"/>
        <w:ind w:left="283" w:hanging="142"/>
        <w:jc w:val="both"/>
        <w:rPr>
          <w:rFonts w:asciiTheme="minorHAnsi" w:hAnsiTheme="minorHAnsi" w:cstheme="minorHAnsi"/>
          <w:sz w:val="24"/>
          <w:szCs w:val="24"/>
          <w:lang w:val="de-AT"/>
        </w:rPr>
      </w:pPr>
      <w:r w:rsidRPr="001A2B46">
        <w:rPr>
          <w:rFonts w:asciiTheme="minorHAnsi" w:hAnsiTheme="minorHAnsi" w:cstheme="minorHAnsi"/>
          <w:sz w:val="24"/>
          <w:szCs w:val="24"/>
          <w:lang w:val="de-AT"/>
        </w:rPr>
        <w:t>Erhebung, Darstellung und Bewertung regionaler Wege zur Reduktion von Treibhausgasemissionen</w:t>
      </w:r>
    </w:p>
    <w:p w14:paraId="1377E1EC" w14:textId="499009A5" w:rsidR="00900A0B" w:rsidRPr="001A2B46" w:rsidRDefault="00900A0B" w:rsidP="008719DC">
      <w:pPr>
        <w:pStyle w:val="Aufzhlungszeichen"/>
        <w:tabs>
          <w:tab w:val="num" w:pos="360"/>
        </w:tabs>
        <w:spacing w:after="0"/>
        <w:ind w:left="283" w:hanging="142"/>
        <w:jc w:val="both"/>
        <w:rPr>
          <w:rFonts w:asciiTheme="minorHAnsi" w:hAnsiTheme="minorHAnsi" w:cstheme="minorHAnsi"/>
          <w:sz w:val="24"/>
          <w:szCs w:val="24"/>
          <w:lang w:val="de-AT"/>
        </w:rPr>
      </w:pPr>
      <w:r w:rsidRPr="001A2B46">
        <w:rPr>
          <w:rFonts w:asciiTheme="minorHAnsi" w:hAnsiTheme="minorHAnsi" w:cstheme="minorHAnsi"/>
          <w:sz w:val="24"/>
          <w:szCs w:val="24"/>
          <w:lang w:val="de-AT"/>
        </w:rPr>
        <w:t>Initiierung, Koordination und Umsetzung von Projekten im Bereich Klima und Energie, insbesondere der Maßnahmen aus dem regionalen KEM-Umsetzungskonzept.</w:t>
      </w:r>
    </w:p>
    <w:p w14:paraId="7922D5DA"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Planung und Umsetzung weiterer Projekte außerhalb des bestehenden Umsetzungskonzepts, um die Kontinuität und Weiterentwicklung der KEM langfristig sicherzustellen.</w:t>
      </w:r>
    </w:p>
    <w:p w14:paraId="4872F219"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Entwicklung von Projektideen, Erstellung von Förderanträgen sowie Akquisition neuer Fördermöglichkeiten.</w:t>
      </w:r>
    </w:p>
    <w:p w14:paraId="7CBE841E"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Verwaltung und Begleitung von Förderprojekten einschließlich erforderlicher Dokumentation und Abrechnung.</w:t>
      </w:r>
    </w:p>
    <w:p w14:paraId="33DF6757"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Budgetverantwortung für die Klima- und Energie-Modellregion.</w:t>
      </w:r>
    </w:p>
    <w:p w14:paraId="1C8C3293"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Öffentlichkeitsarbeit und Bewusstseinsbildung, insbesondere Pressearbeit, digitale Kommunikation, Veranstaltungen und Informationsmaterialien; Anpassung von Informationen an regionale Bedürfnisse und Besonderheiten.</w:t>
      </w:r>
    </w:p>
    <w:p w14:paraId="497CED32"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lastRenderedPageBreak/>
        <w:t xml:space="preserve">Organisation und Durchführung von Vernetzungsworkshops und Informationsveranstaltungen für Bevölkerung, Betriebe, Gemeinden und öffentliche </w:t>
      </w:r>
      <w:proofErr w:type="spellStart"/>
      <w:proofErr w:type="gramStart"/>
      <w:r w:rsidRPr="0005471D">
        <w:rPr>
          <w:rFonts w:asciiTheme="minorHAnsi" w:hAnsiTheme="minorHAnsi" w:cstheme="minorHAnsi"/>
          <w:sz w:val="24"/>
          <w:szCs w:val="24"/>
          <w:lang w:val="de-AT"/>
        </w:rPr>
        <w:t>Stakeholder:innen</w:t>
      </w:r>
      <w:proofErr w:type="spellEnd"/>
      <w:proofErr w:type="gramEnd"/>
      <w:r w:rsidRPr="0005471D">
        <w:rPr>
          <w:rFonts w:asciiTheme="minorHAnsi" w:hAnsiTheme="minorHAnsi" w:cstheme="minorHAnsi"/>
          <w:sz w:val="24"/>
          <w:szCs w:val="24"/>
          <w:lang w:val="de-AT"/>
        </w:rPr>
        <w:t>.</w:t>
      </w:r>
    </w:p>
    <w:p w14:paraId="58A46F0E"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 xml:space="preserve">Planung und Durchführung von Planungs-, Beteiligungs- und Evaluierungsworkshops mit relevanten regionalen </w:t>
      </w:r>
      <w:proofErr w:type="spellStart"/>
      <w:proofErr w:type="gramStart"/>
      <w:r w:rsidRPr="0005471D">
        <w:rPr>
          <w:rFonts w:asciiTheme="minorHAnsi" w:hAnsiTheme="minorHAnsi" w:cstheme="minorHAnsi"/>
          <w:sz w:val="24"/>
          <w:szCs w:val="24"/>
          <w:lang w:val="de-AT"/>
        </w:rPr>
        <w:t>Akteur:innen</w:t>
      </w:r>
      <w:proofErr w:type="spellEnd"/>
      <w:proofErr w:type="gramEnd"/>
      <w:r w:rsidRPr="0005471D">
        <w:rPr>
          <w:rFonts w:asciiTheme="minorHAnsi" w:hAnsiTheme="minorHAnsi" w:cstheme="minorHAnsi"/>
          <w:sz w:val="24"/>
          <w:szCs w:val="24"/>
          <w:lang w:val="de-AT"/>
        </w:rPr>
        <w:t>.</w:t>
      </w:r>
    </w:p>
    <w:p w14:paraId="37454866"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 xml:space="preserve">Zusammenarbeit mit Gemeinden, Politik, öffentlicher Verwaltung, Betrieben, Vereinen, Bildungs- und Forschungseinrichtungen sowie weiteren lokalen und regionalen </w:t>
      </w:r>
      <w:proofErr w:type="spellStart"/>
      <w:proofErr w:type="gramStart"/>
      <w:r w:rsidRPr="0005471D">
        <w:rPr>
          <w:rFonts w:asciiTheme="minorHAnsi" w:hAnsiTheme="minorHAnsi" w:cstheme="minorHAnsi"/>
          <w:sz w:val="24"/>
          <w:szCs w:val="24"/>
          <w:lang w:val="de-AT"/>
        </w:rPr>
        <w:t>Partner:innen</w:t>
      </w:r>
      <w:proofErr w:type="spellEnd"/>
      <w:proofErr w:type="gramEnd"/>
      <w:r w:rsidRPr="0005471D">
        <w:rPr>
          <w:rFonts w:asciiTheme="minorHAnsi" w:hAnsiTheme="minorHAnsi" w:cstheme="minorHAnsi"/>
          <w:sz w:val="24"/>
          <w:szCs w:val="24"/>
          <w:lang w:val="de-AT"/>
        </w:rPr>
        <w:t>.</w:t>
      </w:r>
    </w:p>
    <w:p w14:paraId="77F74280"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Festigung und Weiterentwicklung geeigneter regionaler Strukturen für Klimaschutz und Energiewende.</w:t>
      </w:r>
    </w:p>
    <w:p w14:paraId="63BF1359"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Austausch, Abstimmung und Zusammenarbeit mit dem KEM-Qualitätsmanagement (KEM-QM) sowie mit anderen Klima- und Energie-Modellregionen.</w:t>
      </w:r>
    </w:p>
    <w:p w14:paraId="34561812"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Teilnahme an österreichweiten KEM-Schulungs-, Vernetzungs- und Weiterbildungsveranstaltungen.</w:t>
      </w:r>
    </w:p>
    <w:p w14:paraId="1F95D99E" w14:textId="77777777" w:rsidR="00960862"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Bereitstellung der erforderlichen Informationen für Monitoring, Evaluierung, Dokumentation und Berichtswesen entsprechend den Vorgaben des KEM-Programms.</w:t>
      </w:r>
    </w:p>
    <w:p w14:paraId="577FDB1F" w14:textId="19916324" w:rsidR="00960862" w:rsidRDefault="003D4A30" w:rsidP="00900A0B">
      <w:pPr>
        <w:pStyle w:val="Aufzhlungszeichen"/>
        <w:tabs>
          <w:tab w:val="num" w:pos="360"/>
        </w:tabs>
        <w:spacing w:after="0"/>
        <w:ind w:left="283" w:hanging="142"/>
        <w:jc w:val="both"/>
        <w:rPr>
          <w:rFonts w:asciiTheme="minorHAnsi" w:hAnsiTheme="minorHAnsi" w:cstheme="minorHAnsi"/>
          <w:sz w:val="24"/>
          <w:szCs w:val="24"/>
          <w:lang w:val="de-AT"/>
        </w:rPr>
      </w:pPr>
      <w:r>
        <w:rPr>
          <w:rFonts w:asciiTheme="minorHAnsi" w:hAnsiTheme="minorHAnsi" w:cstheme="minorHAnsi"/>
          <w:sz w:val="24"/>
          <w:szCs w:val="24"/>
          <w:lang w:val="de-AT"/>
        </w:rPr>
        <w:t>Bewerbung für weitere KEM-Phasen, erstellen der erforderlichen Unterlagen</w:t>
      </w:r>
    </w:p>
    <w:p w14:paraId="06E22BB5" w14:textId="77777777" w:rsidR="00960862" w:rsidRDefault="00960862" w:rsidP="00960862">
      <w:pPr>
        <w:pStyle w:val="Aufzhlungszeichen"/>
        <w:numPr>
          <w:ilvl w:val="0"/>
          <w:numId w:val="0"/>
        </w:numPr>
        <w:tabs>
          <w:tab w:val="num" w:pos="360"/>
        </w:tabs>
        <w:spacing w:after="0"/>
        <w:ind w:left="141"/>
        <w:jc w:val="both"/>
        <w:rPr>
          <w:rFonts w:asciiTheme="minorHAnsi" w:hAnsiTheme="minorHAnsi" w:cstheme="minorHAnsi"/>
          <w:szCs w:val="24"/>
          <w:lang w:val="de-AT"/>
        </w:rPr>
      </w:pPr>
    </w:p>
    <w:p w14:paraId="37EA0EED" w14:textId="239E319D" w:rsidR="00960862" w:rsidRPr="00321A25" w:rsidRDefault="00900A0B" w:rsidP="00960862">
      <w:pPr>
        <w:pStyle w:val="Aufzhlungszeichen"/>
        <w:numPr>
          <w:ilvl w:val="0"/>
          <w:numId w:val="0"/>
        </w:numPr>
        <w:tabs>
          <w:tab w:val="num" w:pos="360"/>
        </w:tabs>
        <w:spacing w:after="0"/>
        <w:jc w:val="both"/>
        <w:rPr>
          <w:rFonts w:ascii="Calibri" w:hAnsi="Calibri" w:cs="Calibri"/>
          <w:b/>
          <w:bCs/>
          <w:color w:val="0070C0"/>
          <w:sz w:val="40"/>
          <w:szCs w:val="40"/>
          <w:lang w:val="de-AT"/>
        </w:rPr>
      </w:pPr>
      <w:r w:rsidRPr="00321A25">
        <w:rPr>
          <w:rFonts w:ascii="Calibri" w:hAnsi="Calibri" w:cs="Calibri"/>
          <w:b/>
          <w:bCs/>
          <w:color w:val="0070C0"/>
          <w:sz w:val="32"/>
          <w:szCs w:val="40"/>
          <w:lang w:val="de-AT"/>
        </w:rPr>
        <w:t>Ihr Profil</w:t>
      </w:r>
    </w:p>
    <w:p w14:paraId="6ECDD1E4" w14:textId="294B6E3E" w:rsidR="00900A0B" w:rsidRPr="00321A25" w:rsidRDefault="00900A0B" w:rsidP="00960862">
      <w:pPr>
        <w:pStyle w:val="Aufzhlungszeichen"/>
        <w:numPr>
          <w:ilvl w:val="0"/>
          <w:numId w:val="0"/>
        </w:numPr>
        <w:spacing w:after="0"/>
        <w:jc w:val="both"/>
        <w:rPr>
          <w:rFonts w:ascii="Calibri" w:hAnsi="Calibri" w:cs="Calibri"/>
          <w:b/>
          <w:bCs/>
          <w:color w:val="00B0F0"/>
          <w:sz w:val="36"/>
          <w:szCs w:val="36"/>
          <w:lang w:val="de-AT"/>
        </w:rPr>
      </w:pPr>
      <w:r w:rsidRPr="00321A25">
        <w:rPr>
          <w:rFonts w:ascii="Calibri" w:hAnsi="Calibri" w:cs="Calibri"/>
          <w:b/>
          <w:bCs/>
          <w:color w:val="00B0F0"/>
          <w:sz w:val="28"/>
          <w:szCs w:val="36"/>
          <w:lang w:val="de-AT"/>
        </w:rPr>
        <w:t>Das bringen Sie mit</w:t>
      </w:r>
    </w:p>
    <w:p w14:paraId="68FA060C"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Abgeschlossene Matura oder eine gleichwertige Ausbildung.</w:t>
      </w:r>
    </w:p>
    <w:p w14:paraId="5AC6DBB1"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Fundiertes Basiswissen bzw. eine Zusatzausbildung in zumindest mehreren der Bereiche Klimaschutz, Mobilität, erneuerbare Energien und Ressourcenschonung.</w:t>
      </w:r>
    </w:p>
    <w:p w14:paraId="19E6ED45"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Erfahrung im Projektmanagement und in der eigenständigen Umsetzung von Projekten.</w:t>
      </w:r>
    </w:p>
    <w:p w14:paraId="4B292CFC"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Erfahrung in den Bereichen Kommunikation, Öffentlichkeitsarbeit oder Veranstaltungsorganisation.</w:t>
      </w:r>
    </w:p>
    <w:p w14:paraId="05AF8CE0"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Ausgeprägte Präsentations- und Kommunikationsfähigkeiten.</w:t>
      </w:r>
    </w:p>
    <w:p w14:paraId="3ABC323C"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Durchsetzungsvermögen sowie Verhandlungs- und Organisationsgeschick.</w:t>
      </w:r>
    </w:p>
    <w:p w14:paraId="60DFFEDD"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Selbstständige, strukturierte und eigenverantwortliche Arbeitsweise.</w:t>
      </w:r>
    </w:p>
    <w:p w14:paraId="0C4140AD"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Hands-on-Mentalität und Freude an der konkreten Umsetzung regionaler Projekte.</w:t>
      </w:r>
    </w:p>
    <w:p w14:paraId="3E5ADEE6"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Regionale Verbundenheit sowie sehr gute Kenntnisse der Region Großglockner/</w:t>
      </w:r>
      <w:proofErr w:type="spellStart"/>
      <w:r w:rsidRPr="0005471D">
        <w:rPr>
          <w:rFonts w:asciiTheme="minorHAnsi" w:hAnsiTheme="minorHAnsi" w:cstheme="minorHAnsi"/>
          <w:sz w:val="24"/>
          <w:szCs w:val="24"/>
          <w:lang w:val="de-AT"/>
        </w:rPr>
        <w:t>Mölltal</w:t>
      </w:r>
      <w:proofErr w:type="spellEnd"/>
      <w:r w:rsidRPr="0005471D">
        <w:rPr>
          <w:rFonts w:asciiTheme="minorHAnsi" w:hAnsiTheme="minorHAnsi" w:cstheme="minorHAnsi"/>
          <w:sz w:val="24"/>
          <w:szCs w:val="24"/>
          <w:lang w:val="de-AT"/>
        </w:rPr>
        <w:t xml:space="preserve"> – Oberes Drautal.</w:t>
      </w:r>
    </w:p>
    <w:p w14:paraId="3F260448"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 xml:space="preserve">Bereitschaft und Fähigkeit zur engen Zusammenarbeit mit Politik, Gemeinden, öffentlicher Verwaltung und lokalen </w:t>
      </w:r>
      <w:proofErr w:type="spellStart"/>
      <w:proofErr w:type="gramStart"/>
      <w:r w:rsidRPr="0005471D">
        <w:rPr>
          <w:rFonts w:asciiTheme="minorHAnsi" w:hAnsiTheme="minorHAnsi" w:cstheme="minorHAnsi"/>
          <w:sz w:val="24"/>
          <w:szCs w:val="24"/>
          <w:lang w:val="de-AT"/>
        </w:rPr>
        <w:t>Stakeholder:innen</w:t>
      </w:r>
      <w:proofErr w:type="spellEnd"/>
      <w:proofErr w:type="gramEnd"/>
      <w:r w:rsidRPr="0005471D">
        <w:rPr>
          <w:rFonts w:asciiTheme="minorHAnsi" w:hAnsiTheme="minorHAnsi" w:cstheme="minorHAnsi"/>
          <w:sz w:val="24"/>
          <w:szCs w:val="24"/>
          <w:lang w:val="de-AT"/>
        </w:rPr>
        <w:t>.</w:t>
      </w:r>
    </w:p>
    <w:p w14:paraId="307F191F" w14:textId="77777777" w:rsidR="00900A0B"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Bereitschaft zu flexiblen Arbeitszeiten, insbesondere bei Abendveranstaltungen, Workshops und Vernetzungsterminen.</w:t>
      </w:r>
    </w:p>
    <w:p w14:paraId="172A2AA7" w14:textId="77777777" w:rsidR="009271CB" w:rsidRPr="0005471D" w:rsidRDefault="009271CB" w:rsidP="009271CB">
      <w:pPr>
        <w:pStyle w:val="Aufzhlungszeichen"/>
        <w:numPr>
          <w:ilvl w:val="0"/>
          <w:numId w:val="0"/>
        </w:numPr>
        <w:spacing w:after="0"/>
        <w:ind w:left="283"/>
        <w:jc w:val="both"/>
        <w:rPr>
          <w:rFonts w:asciiTheme="minorHAnsi" w:hAnsiTheme="minorHAnsi" w:cstheme="minorHAnsi"/>
          <w:sz w:val="24"/>
          <w:szCs w:val="24"/>
          <w:lang w:val="de-AT"/>
        </w:rPr>
      </w:pPr>
    </w:p>
    <w:p w14:paraId="16F3815F" w14:textId="77777777" w:rsidR="00900A0B" w:rsidRPr="00321A25" w:rsidRDefault="00900A0B" w:rsidP="00900A0B">
      <w:pPr>
        <w:pStyle w:val="berschrift2"/>
        <w:spacing w:line="276" w:lineRule="auto"/>
        <w:jc w:val="both"/>
        <w:rPr>
          <w:rFonts w:asciiTheme="minorHAnsi" w:hAnsiTheme="minorHAnsi" w:cstheme="minorHAnsi"/>
          <w:color w:val="00B0F0"/>
          <w:sz w:val="28"/>
          <w:szCs w:val="28"/>
          <w:lang w:val="de-AT"/>
        </w:rPr>
      </w:pPr>
      <w:r w:rsidRPr="00321A25">
        <w:rPr>
          <w:rFonts w:asciiTheme="minorHAnsi" w:hAnsiTheme="minorHAnsi" w:cstheme="minorHAnsi"/>
          <w:color w:val="00B0F0"/>
          <w:sz w:val="28"/>
          <w:szCs w:val="28"/>
          <w:lang w:val="de-AT"/>
        </w:rPr>
        <w:t>Von Vorteil sind</w:t>
      </w:r>
    </w:p>
    <w:p w14:paraId="16B6DB74"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Ein technisches, naturwissenschaftliches, wirtschaftliches, geographisches, raumplanerisches oder kommunikationsbezogenes Studium bzw. eine vergleichbare einschlägige Ausbildung.</w:t>
      </w:r>
    </w:p>
    <w:p w14:paraId="000D9EA0"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Guter Einblick in die österreichische Förderlandschaft sowie Erfahrung im Fördermanagement.</w:t>
      </w:r>
    </w:p>
    <w:p w14:paraId="258B1D6B"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lastRenderedPageBreak/>
        <w:t xml:space="preserve">Erfahrung im </w:t>
      </w:r>
      <w:proofErr w:type="spellStart"/>
      <w:proofErr w:type="gramStart"/>
      <w:r w:rsidRPr="0005471D">
        <w:rPr>
          <w:rFonts w:asciiTheme="minorHAnsi" w:hAnsiTheme="minorHAnsi" w:cstheme="minorHAnsi"/>
          <w:sz w:val="24"/>
          <w:szCs w:val="24"/>
          <w:lang w:val="de-AT"/>
        </w:rPr>
        <w:t>Stakeholder:innenmanagement</w:t>
      </w:r>
      <w:proofErr w:type="spellEnd"/>
      <w:proofErr w:type="gramEnd"/>
      <w:r w:rsidRPr="0005471D">
        <w:rPr>
          <w:rFonts w:asciiTheme="minorHAnsi" w:hAnsiTheme="minorHAnsi" w:cstheme="minorHAnsi"/>
          <w:sz w:val="24"/>
          <w:szCs w:val="24"/>
          <w:lang w:val="de-AT"/>
        </w:rPr>
        <w:t xml:space="preserve"> und in der Planung bzw. Begleitung von Beteiligungsprozessen.</w:t>
      </w:r>
    </w:p>
    <w:p w14:paraId="64F45BAD"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Kenntnisse und Erfahrungen in den Bereichen Partizipation und Inklusion.</w:t>
      </w:r>
    </w:p>
    <w:p w14:paraId="0D6DE01B"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Erfahrung in der Konzeption, Moderation und Durchführung von Workshops und Informationsveranstaltungen.</w:t>
      </w:r>
    </w:p>
    <w:p w14:paraId="4B3B20A2"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Erfahrungen mit politischen Entscheidungsprozessen und der öffentlichen Verwaltung auf Gemeindeebene.</w:t>
      </w:r>
    </w:p>
    <w:p w14:paraId="365FC2DD" w14:textId="77777777" w:rsidR="00900A0B"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Sicherer Umgang mit digitalen Kommunikations-, Büro- und Projektmanagement-Tools.</w:t>
      </w:r>
    </w:p>
    <w:p w14:paraId="75FC2E0F" w14:textId="77777777" w:rsidR="00321A25" w:rsidRPr="0005471D" w:rsidRDefault="00321A25" w:rsidP="00321A25">
      <w:pPr>
        <w:pStyle w:val="Aufzhlungszeichen"/>
        <w:numPr>
          <w:ilvl w:val="0"/>
          <w:numId w:val="0"/>
        </w:numPr>
        <w:spacing w:after="0"/>
        <w:ind w:left="283"/>
        <w:jc w:val="both"/>
        <w:rPr>
          <w:rFonts w:asciiTheme="minorHAnsi" w:hAnsiTheme="minorHAnsi" w:cstheme="minorHAnsi"/>
          <w:sz w:val="24"/>
          <w:szCs w:val="24"/>
          <w:lang w:val="de-AT"/>
        </w:rPr>
      </w:pPr>
    </w:p>
    <w:p w14:paraId="12C3743A" w14:textId="77777777" w:rsidR="00900A0B" w:rsidRPr="00321A25" w:rsidRDefault="00900A0B" w:rsidP="00900A0B">
      <w:pPr>
        <w:pStyle w:val="berschrift1"/>
        <w:spacing w:line="276" w:lineRule="auto"/>
        <w:jc w:val="both"/>
        <w:rPr>
          <w:rFonts w:asciiTheme="minorHAnsi" w:hAnsiTheme="minorHAnsi" w:cstheme="minorHAnsi"/>
          <w:b/>
          <w:bCs/>
          <w:color w:val="0070C0"/>
          <w:sz w:val="32"/>
          <w:szCs w:val="32"/>
          <w:lang w:val="de-AT"/>
        </w:rPr>
      </w:pPr>
      <w:r w:rsidRPr="00321A25">
        <w:rPr>
          <w:rFonts w:asciiTheme="minorHAnsi" w:hAnsiTheme="minorHAnsi" w:cstheme="minorHAnsi"/>
          <w:b/>
          <w:bCs/>
          <w:color w:val="0070C0"/>
          <w:sz w:val="32"/>
          <w:szCs w:val="32"/>
          <w:lang w:val="de-AT"/>
        </w:rPr>
        <w:t>Wir bieten</w:t>
      </w:r>
    </w:p>
    <w:p w14:paraId="6F4E83AC"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Eine abwechslungsreiche und verantwortungsvolle Tätigkeit mit hoher regionaler Wirkung.</w:t>
      </w:r>
    </w:p>
    <w:p w14:paraId="321E5CF0"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Die Möglichkeit, die Energie- und Klimazukunft der Region Großglockner/</w:t>
      </w:r>
      <w:proofErr w:type="spellStart"/>
      <w:r w:rsidRPr="0005471D">
        <w:rPr>
          <w:rFonts w:asciiTheme="minorHAnsi" w:hAnsiTheme="minorHAnsi" w:cstheme="minorHAnsi"/>
          <w:sz w:val="24"/>
          <w:szCs w:val="24"/>
          <w:lang w:val="de-AT"/>
        </w:rPr>
        <w:t>Mölltal</w:t>
      </w:r>
      <w:proofErr w:type="spellEnd"/>
      <w:r w:rsidRPr="0005471D">
        <w:rPr>
          <w:rFonts w:asciiTheme="minorHAnsi" w:hAnsiTheme="minorHAnsi" w:cstheme="minorHAnsi"/>
          <w:sz w:val="24"/>
          <w:szCs w:val="24"/>
          <w:lang w:val="de-AT"/>
        </w:rPr>
        <w:t xml:space="preserve"> – Oberes Drautal aktiv mitzugestalten.</w:t>
      </w:r>
    </w:p>
    <w:p w14:paraId="51E03BFA"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Großen Gestaltungsspielraum bei der Entwicklung und Umsetzung regionaler Projekte.</w:t>
      </w:r>
    </w:p>
    <w:p w14:paraId="2269C907"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Eine eigenverantwortliche Tätigkeit an der Schnittstelle von Gemeinden, Bevölkerung, Wirtschaft, Politik und Verwaltung.</w:t>
      </w:r>
    </w:p>
    <w:p w14:paraId="4F51D7E6"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Flexible Arbeitszeitgestaltung im Rahmen der regionalen Erfordernisse.</w:t>
      </w:r>
    </w:p>
    <w:p w14:paraId="11D481E7"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Fort- und Weiterbildungsmöglichkeiten sowie österreichweite Vernetzung im Rahmen des KEM-Programms.</w:t>
      </w:r>
    </w:p>
    <w:p w14:paraId="20882B40" w14:textId="77777777" w:rsidR="00900A0B" w:rsidRPr="0005471D"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Ein engagiertes regionales Arbeitsumfeld.</w:t>
      </w:r>
    </w:p>
    <w:p w14:paraId="22EFEFCC" w14:textId="54890637" w:rsidR="00900A0B" w:rsidRDefault="00900A0B" w:rsidP="00900A0B">
      <w:pPr>
        <w:pStyle w:val="Aufzhlungszeichen"/>
        <w:tabs>
          <w:tab w:val="num" w:pos="360"/>
        </w:tabs>
        <w:spacing w:after="0"/>
        <w:ind w:left="283" w:hanging="142"/>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Anstellung im Ausmaß von 30 Wochenstunden.</w:t>
      </w:r>
      <w:r w:rsidR="003C5BD3">
        <w:rPr>
          <w:rFonts w:asciiTheme="minorHAnsi" w:hAnsiTheme="minorHAnsi" w:cstheme="minorHAnsi"/>
          <w:sz w:val="24"/>
          <w:szCs w:val="24"/>
          <w:lang w:val="de-AT"/>
        </w:rPr>
        <w:t xml:space="preserve"> </w:t>
      </w:r>
    </w:p>
    <w:p w14:paraId="028BBC0E" w14:textId="77777777" w:rsidR="00225179" w:rsidRPr="0005471D" w:rsidRDefault="00225179" w:rsidP="00225179">
      <w:pPr>
        <w:pStyle w:val="Aufzhlungszeichen"/>
        <w:numPr>
          <w:ilvl w:val="0"/>
          <w:numId w:val="0"/>
        </w:numPr>
        <w:spacing w:after="0"/>
        <w:ind w:left="283"/>
        <w:jc w:val="both"/>
        <w:rPr>
          <w:rFonts w:asciiTheme="minorHAnsi" w:hAnsiTheme="minorHAnsi" w:cstheme="minorHAnsi"/>
          <w:sz w:val="24"/>
          <w:szCs w:val="24"/>
          <w:lang w:val="de-AT"/>
        </w:rPr>
      </w:pPr>
    </w:p>
    <w:p w14:paraId="69CF2BC4" w14:textId="77777777" w:rsidR="00900A0B" w:rsidRPr="00997609" w:rsidRDefault="00900A0B" w:rsidP="00900A0B">
      <w:pPr>
        <w:pStyle w:val="berschrift1"/>
        <w:spacing w:line="276" w:lineRule="auto"/>
        <w:jc w:val="both"/>
        <w:rPr>
          <w:rFonts w:asciiTheme="minorHAnsi" w:hAnsiTheme="minorHAnsi" w:cstheme="minorHAnsi"/>
          <w:b/>
          <w:bCs/>
          <w:color w:val="0070C0"/>
          <w:sz w:val="32"/>
          <w:szCs w:val="32"/>
          <w:lang w:val="de-AT"/>
        </w:rPr>
      </w:pPr>
      <w:r w:rsidRPr="00997609">
        <w:rPr>
          <w:rFonts w:asciiTheme="minorHAnsi" w:hAnsiTheme="minorHAnsi" w:cstheme="minorHAnsi"/>
          <w:b/>
          <w:bCs/>
          <w:color w:val="0070C0"/>
          <w:sz w:val="32"/>
          <w:szCs w:val="32"/>
          <w:lang w:val="de-AT"/>
        </w:rPr>
        <w:t>Rahmenbedingungen</w:t>
      </w:r>
    </w:p>
    <w:tbl>
      <w:tblPr>
        <w:tblStyle w:val="Tabellenraster"/>
        <w:tblW w:w="0" w:type="auto"/>
        <w:tblLook w:val="04A0" w:firstRow="1" w:lastRow="0" w:firstColumn="1" w:lastColumn="0" w:noHBand="0" w:noVBand="1"/>
      </w:tblPr>
      <w:tblGrid>
        <w:gridCol w:w="2689"/>
        <w:gridCol w:w="6939"/>
      </w:tblGrid>
      <w:tr w:rsidR="00900A0B" w:rsidRPr="0005471D" w14:paraId="4A601A70" w14:textId="77777777" w:rsidTr="00997609">
        <w:tc>
          <w:tcPr>
            <w:tcW w:w="2689" w:type="dxa"/>
            <w:shd w:val="clear" w:color="auto" w:fill="DAEEF3" w:themeFill="accent5" w:themeFillTint="33"/>
            <w:vAlign w:val="center"/>
          </w:tcPr>
          <w:p w14:paraId="4BCEE30E"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Beschäftigungsausmaß</w:t>
            </w:r>
          </w:p>
        </w:tc>
        <w:tc>
          <w:tcPr>
            <w:tcW w:w="6939" w:type="dxa"/>
            <w:shd w:val="clear" w:color="auto" w:fill="DAEEF3" w:themeFill="accent5" w:themeFillTint="33"/>
            <w:vAlign w:val="center"/>
          </w:tcPr>
          <w:p w14:paraId="5AE97CA8"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30 Wochenstunden</w:t>
            </w:r>
          </w:p>
        </w:tc>
      </w:tr>
      <w:tr w:rsidR="00900A0B" w:rsidRPr="0005471D" w14:paraId="27B47670" w14:textId="77777777" w:rsidTr="00997609">
        <w:tc>
          <w:tcPr>
            <w:tcW w:w="2689" w:type="dxa"/>
            <w:shd w:val="clear" w:color="auto" w:fill="DAEEF3" w:themeFill="accent5" w:themeFillTint="33"/>
            <w:vAlign w:val="center"/>
          </w:tcPr>
          <w:p w14:paraId="63E3199F"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Dienstort</w:t>
            </w:r>
          </w:p>
        </w:tc>
        <w:tc>
          <w:tcPr>
            <w:tcW w:w="6939" w:type="dxa"/>
            <w:shd w:val="clear" w:color="auto" w:fill="DAEEF3" w:themeFill="accent5" w:themeFillTint="33"/>
            <w:vAlign w:val="center"/>
          </w:tcPr>
          <w:p w14:paraId="1A5AC7EC" w14:textId="5532FE51" w:rsidR="00900A0B" w:rsidRPr="0005471D" w:rsidRDefault="00997609" w:rsidP="00900A0B">
            <w:pPr>
              <w:spacing w:line="276" w:lineRule="auto"/>
              <w:jc w:val="both"/>
              <w:rPr>
                <w:rFonts w:asciiTheme="minorHAnsi" w:hAnsiTheme="minorHAnsi" w:cstheme="minorHAnsi"/>
                <w:sz w:val="24"/>
                <w:szCs w:val="24"/>
                <w:lang w:val="de-AT"/>
              </w:rPr>
            </w:pPr>
            <w:r>
              <w:rPr>
                <w:rFonts w:asciiTheme="minorHAnsi" w:hAnsiTheme="minorHAnsi" w:cstheme="minorHAnsi"/>
                <w:sz w:val="24"/>
                <w:szCs w:val="24"/>
                <w:lang w:val="de-AT"/>
              </w:rPr>
              <w:t xml:space="preserve">Stall i. </w:t>
            </w:r>
            <w:proofErr w:type="spellStart"/>
            <w:r>
              <w:rPr>
                <w:rFonts w:asciiTheme="minorHAnsi" w:hAnsiTheme="minorHAnsi" w:cstheme="minorHAnsi"/>
                <w:sz w:val="24"/>
                <w:szCs w:val="24"/>
                <w:lang w:val="de-AT"/>
              </w:rPr>
              <w:t>Mölltal</w:t>
            </w:r>
            <w:proofErr w:type="spellEnd"/>
          </w:p>
        </w:tc>
      </w:tr>
      <w:tr w:rsidR="00900A0B" w:rsidRPr="0005471D" w14:paraId="0F94DFA0" w14:textId="77777777" w:rsidTr="00997609">
        <w:tc>
          <w:tcPr>
            <w:tcW w:w="2689" w:type="dxa"/>
            <w:shd w:val="clear" w:color="auto" w:fill="DAEEF3" w:themeFill="accent5" w:themeFillTint="33"/>
            <w:vAlign w:val="center"/>
          </w:tcPr>
          <w:p w14:paraId="51306806"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Eintritt</w:t>
            </w:r>
          </w:p>
        </w:tc>
        <w:tc>
          <w:tcPr>
            <w:tcW w:w="6939" w:type="dxa"/>
            <w:shd w:val="clear" w:color="auto" w:fill="DAEEF3" w:themeFill="accent5" w:themeFillTint="33"/>
            <w:vAlign w:val="center"/>
          </w:tcPr>
          <w:p w14:paraId="49139701"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zum ehestmöglichen Zeitpunkt</w:t>
            </w:r>
          </w:p>
        </w:tc>
      </w:tr>
      <w:tr w:rsidR="00900A0B" w:rsidRPr="0005471D" w14:paraId="4DC89F94" w14:textId="77777777" w:rsidTr="00997609">
        <w:tc>
          <w:tcPr>
            <w:tcW w:w="2689" w:type="dxa"/>
            <w:shd w:val="clear" w:color="auto" w:fill="DAEEF3" w:themeFill="accent5" w:themeFillTint="33"/>
            <w:vAlign w:val="center"/>
          </w:tcPr>
          <w:p w14:paraId="5D53C3EE"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Entlohnung</w:t>
            </w:r>
          </w:p>
        </w:tc>
        <w:tc>
          <w:tcPr>
            <w:tcW w:w="6939" w:type="dxa"/>
            <w:shd w:val="clear" w:color="auto" w:fill="DAEEF3" w:themeFill="accent5" w:themeFillTint="33"/>
            <w:vAlign w:val="center"/>
          </w:tcPr>
          <w:p w14:paraId="71907440" w14:textId="37FA3A56" w:rsidR="00900A0B" w:rsidRPr="0005471D" w:rsidRDefault="00900A0B" w:rsidP="00900A0B">
            <w:pPr>
              <w:spacing w:line="276" w:lineRule="auto"/>
              <w:jc w:val="both"/>
              <w:rPr>
                <w:rFonts w:asciiTheme="minorHAnsi" w:hAnsiTheme="minorHAnsi" w:cstheme="minorHAnsi"/>
                <w:sz w:val="24"/>
                <w:szCs w:val="24"/>
                <w:lang w:val="de-AT"/>
              </w:rPr>
            </w:pPr>
          </w:p>
        </w:tc>
      </w:tr>
      <w:tr w:rsidR="00900A0B" w:rsidRPr="0005471D" w14:paraId="41896354" w14:textId="77777777" w:rsidTr="00997609">
        <w:tc>
          <w:tcPr>
            <w:tcW w:w="2689" w:type="dxa"/>
            <w:shd w:val="clear" w:color="auto" w:fill="DAEEF3" w:themeFill="accent5" w:themeFillTint="33"/>
            <w:vAlign w:val="center"/>
          </w:tcPr>
          <w:p w14:paraId="249ED300"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Bewerbungsfrist</w:t>
            </w:r>
          </w:p>
        </w:tc>
        <w:tc>
          <w:tcPr>
            <w:tcW w:w="6939" w:type="dxa"/>
            <w:shd w:val="clear" w:color="auto" w:fill="DAEEF3" w:themeFill="accent5" w:themeFillTint="33"/>
            <w:vAlign w:val="center"/>
          </w:tcPr>
          <w:p w14:paraId="7C115F7E" w14:textId="30D6192A" w:rsidR="00900A0B" w:rsidRPr="0005471D" w:rsidRDefault="00997609" w:rsidP="00900A0B">
            <w:pPr>
              <w:spacing w:line="276" w:lineRule="auto"/>
              <w:jc w:val="both"/>
              <w:rPr>
                <w:rFonts w:asciiTheme="minorHAnsi" w:hAnsiTheme="minorHAnsi" w:cstheme="minorHAnsi"/>
                <w:sz w:val="24"/>
                <w:szCs w:val="24"/>
                <w:lang w:val="de-AT"/>
              </w:rPr>
            </w:pPr>
            <w:r>
              <w:rPr>
                <w:rFonts w:asciiTheme="minorHAnsi" w:hAnsiTheme="minorHAnsi" w:cstheme="minorHAnsi"/>
                <w:sz w:val="24"/>
                <w:szCs w:val="24"/>
                <w:lang w:val="de-AT"/>
              </w:rPr>
              <w:t>31.10.2026</w:t>
            </w:r>
          </w:p>
        </w:tc>
      </w:tr>
    </w:tbl>
    <w:p w14:paraId="547CAC02" w14:textId="77777777" w:rsidR="00997609" w:rsidRDefault="00997609" w:rsidP="00900A0B">
      <w:pPr>
        <w:pStyle w:val="berschrift1"/>
        <w:spacing w:line="276" w:lineRule="auto"/>
        <w:jc w:val="both"/>
        <w:rPr>
          <w:rFonts w:asciiTheme="minorHAnsi" w:hAnsiTheme="minorHAnsi" w:cstheme="minorHAnsi"/>
          <w:szCs w:val="24"/>
          <w:lang w:val="de-AT"/>
        </w:rPr>
      </w:pPr>
    </w:p>
    <w:p w14:paraId="18E4F569" w14:textId="77777777" w:rsidR="00997609" w:rsidRDefault="00997609" w:rsidP="00900A0B">
      <w:pPr>
        <w:pStyle w:val="berschrift1"/>
        <w:spacing w:line="276" w:lineRule="auto"/>
        <w:jc w:val="both"/>
        <w:rPr>
          <w:rFonts w:asciiTheme="minorHAnsi" w:hAnsiTheme="minorHAnsi" w:cstheme="minorHAnsi"/>
          <w:szCs w:val="24"/>
          <w:lang w:val="de-AT"/>
        </w:rPr>
      </w:pPr>
    </w:p>
    <w:p w14:paraId="4EB45F69" w14:textId="4DDFAC61" w:rsidR="00900A0B" w:rsidRPr="00997609" w:rsidRDefault="00900A0B" w:rsidP="00900A0B">
      <w:pPr>
        <w:pStyle w:val="berschrift1"/>
        <w:spacing w:line="276" w:lineRule="auto"/>
        <w:jc w:val="both"/>
        <w:rPr>
          <w:rFonts w:asciiTheme="minorHAnsi" w:hAnsiTheme="minorHAnsi" w:cstheme="minorHAnsi"/>
          <w:b/>
          <w:bCs/>
          <w:color w:val="0070C0"/>
          <w:sz w:val="32"/>
          <w:szCs w:val="32"/>
          <w:lang w:val="de-AT"/>
        </w:rPr>
      </w:pPr>
      <w:r w:rsidRPr="00997609">
        <w:rPr>
          <w:rFonts w:asciiTheme="minorHAnsi" w:hAnsiTheme="minorHAnsi" w:cstheme="minorHAnsi"/>
          <w:b/>
          <w:bCs/>
          <w:color w:val="0070C0"/>
          <w:sz w:val="32"/>
          <w:szCs w:val="32"/>
          <w:lang w:val="de-AT"/>
        </w:rPr>
        <w:t>Bewerbung</w:t>
      </w:r>
    </w:p>
    <w:p w14:paraId="78BD2D70" w14:textId="77777777" w:rsidR="00900A0B"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Wir freuen uns auf Ihre aussagekräftigen Bewerbungsunterlagen mit Motivationsschreiben und Lebenslauf.</w:t>
      </w:r>
    </w:p>
    <w:p w14:paraId="0C1CBB00" w14:textId="77777777" w:rsidR="00997609" w:rsidRPr="0005471D" w:rsidRDefault="00997609" w:rsidP="00900A0B">
      <w:pPr>
        <w:spacing w:line="276" w:lineRule="auto"/>
        <w:jc w:val="both"/>
        <w:rPr>
          <w:rFonts w:asciiTheme="minorHAnsi" w:hAnsiTheme="minorHAnsi" w:cstheme="minorHAnsi"/>
          <w:sz w:val="24"/>
          <w:szCs w:val="24"/>
          <w:lang w:val="de-AT"/>
        </w:rPr>
      </w:pPr>
    </w:p>
    <w:p w14:paraId="0C8509EB" w14:textId="77777777"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b/>
          <w:sz w:val="24"/>
          <w:szCs w:val="24"/>
          <w:lang w:val="de-AT"/>
        </w:rPr>
        <w:t>Bitte senden Sie Ihre Bewerbung an:</w:t>
      </w:r>
    </w:p>
    <w:p w14:paraId="059F470E" w14:textId="048778D0" w:rsidR="00997609" w:rsidRDefault="00997609" w:rsidP="00900A0B">
      <w:pPr>
        <w:spacing w:line="276" w:lineRule="auto"/>
        <w:jc w:val="both"/>
        <w:rPr>
          <w:rFonts w:asciiTheme="minorHAnsi" w:hAnsiTheme="minorHAnsi" w:cstheme="minorHAnsi"/>
          <w:sz w:val="24"/>
          <w:szCs w:val="24"/>
          <w:lang w:val="de-AT"/>
        </w:rPr>
      </w:pPr>
      <w:r>
        <w:rPr>
          <w:rFonts w:asciiTheme="minorHAnsi" w:hAnsiTheme="minorHAnsi" w:cstheme="minorHAnsi"/>
          <w:sz w:val="24"/>
          <w:szCs w:val="24"/>
          <w:lang w:val="de-AT"/>
        </w:rPr>
        <w:t>KEM Region Großglockner/</w:t>
      </w:r>
      <w:proofErr w:type="spellStart"/>
      <w:r>
        <w:rPr>
          <w:rFonts w:asciiTheme="minorHAnsi" w:hAnsiTheme="minorHAnsi" w:cstheme="minorHAnsi"/>
          <w:sz w:val="24"/>
          <w:szCs w:val="24"/>
          <w:lang w:val="de-AT"/>
        </w:rPr>
        <w:t>Mölltal</w:t>
      </w:r>
      <w:proofErr w:type="spellEnd"/>
      <w:r>
        <w:rPr>
          <w:rFonts w:asciiTheme="minorHAnsi" w:hAnsiTheme="minorHAnsi" w:cstheme="minorHAnsi"/>
          <w:sz w:val="24"/>
          <w:szCs w:val="24"/>
          <w:lang w:val="de-AT"/>
        </w:rPr>
        <w:t xml:space="preserve"> – Oberes Drautal</w:t>
      </w:r>
    </w:p>
    <w:p w14:paraId="66DA22F5" w14:textId="0F429EBD" w:rsidR="00900A0B" w:rsidRPr="0005471D" w:rsidRDefault="00997609" w:rsidP="00900A0B">
      <w:pPr>
        <w:spacing w:line="276" w:lineRule="auto"/>
        <w:jc w:val="both"/>
        <w:rPr>
          <w:rFonts w:asciiTheme="minorHAnsi" w:hAnsiTheme="minorHAnsi" w:cstheme="minorHAnsi"/>
          <w:sz w:val="24"/>
          <w:szCs w:val="24"/>
          <w:lang w:val="de-AT"/>
        </w:rPr>
      </w:pPr>
      <w:r>
        <w:rPr>
          <w:rFonts w:asciiTheme="minorHAnsi" w:hAnsiTheme="minorHAnsi" w:cstheme="minorHAnsi"/>
          <w:sz w:val="24"/>
          <w:szCs w:val="24"/>
          <w:lang w:val="de-AT"/>
        </w:rPr>
        <w:t>kem@grossglockner.or.at</w:t>
      </w:r>
      <w:r w:rsidR="00900A0B" w:rsidRPr="0005471D">
        <w:rPr>
          <w:rFonts w:asciiTheme="minorHAnsi" w:hAnsiTheme="minorHAnsi" w:cstheme="minorHAnsi"/>
          <w:sz w:val="24"/>
          <w:szCs w:val="24"/>
          <w:lang w:val="de-AT"/>
        </w:rPr>
        <w:br/>
      </w:r>
      <w:r>
        <w:rPr>
          <w:rFonts w:asciiTheme="minorHAnsi" w:hAnsiTheme="minorHAnsi" w:cstheme="minorHAnsi"/>
          <w:sz w:val="24"/>
          <w:szCs w:val="24"/>
          <w:lang w:val="de-AT"/>
        </w:rPr>
        <w:t xml:space="preserve">Stall 6 ,9832 Stall im </w:t>
      </w:r>
      <w:proofErr w:type="spellStart"/>
      <w:r>
        <w:rPr>
          <w:rFonts w:asciiTheme="minorHAnsi" w:hAnsiTheme="minorHAnsi" w:cstheme="minorHAnsi"/>
          <w:sz w:val="24"/>
          <w:szCs w:val="24"/>
          <w:lang w:val="de-AT"/>
        </w:rPr>
        <w:t>Mölltal</w:t>
      </w:r>
      <w:proofErr w:type="spellEnd"/>
    </w:p>
    <w:p w14:paraId="597BFFBF" w14:textId="3CC1B6A8" w:rsidR="00900A0B" w:rsidRPr="0005471D" w:rsidRDefault="00900A0B" w:rsidP="00900A0B">
      <w:pPr>
        <w:spacing w:line="276" w:lineRule="auto"/>
        <w:jc w:val="both"/>
        <w:rPr>
          <w:rFonts w:asciiTheme="minorHAnsi" w:hAnsiTheme="minorHAnsi" w:cstheme="minorHAnsi"/>
          <w:sz w:val="24"/>
          <w:szCs w:val="24"/>
          <w:lang w:val="de-AT"/>
        </w:rPr>
      </w:pPr>
      <w:r w:rsidRPr="0005471D">
        <w:rPr>
          <w:rFonts w:asciiTheme="minorHAnsi" w:hAnsiTheme="minorHAnsi" w:cstheme="minorHAnsi"/>
          <w:sz w:val="24"/>
          <w:szCs w:val="24"/>
          <w:lang w:val="de-AT"/>
        </w:rPr>
        <w:t xml:space="preserve">Für Rückfragen steht Ihnen </w:t>
      </w:r>
      <w:r w:rsidR="00E30E2A">
        <w:rPr>
          <w:rFonts w:asciiTheme="minorHAnsi" w:hAnsiTheme="minorHAnsi" w:cstheme="minorHAnsi"/>
          <w:sz w:val="24"/>
          <w:szCs w:val="24"/>
          <w:lang w:val="de-AT"/>
        </w:rPr>
        <w:t>Christine Sitter</w:t>
      </w:r>
      <w:r w:rsidRPr="0005471D">
        <w:rPr>
          <w:rFonts w:asciiTheme="minorHAnsi" w:hAnsiTheme="minorHAnsi" w:cstheme="minorHAnsi"/>
          <w:sz w:val="24"/>
          <w:szCs w:val="24"/>
          <w:lang w:val="de-AT"/>
        </w:rPr>
        <w:t xml:space="preserve">, </w:t>
      </w:r>
      <w:r w:rsidR="00E30E2A">
        <w:rPr>
          <w:rFonts w:asciiTheme="minorHAnsi" w:hAnsiTheme="minorHAnsi" w:cstheme="minorHAnsi"/>
          <w:sz w:val="24"/>
          <w:szCs w:val="24"/>
          <w:lang w:val="de-AT"/>
        </w:rPr>
        <w:t>Regionalmanagerin</w:t>
      </w:r>
      <w:r w:rsidRPr="0005471D">
        <w:rPr>
          <w:rFonts w:asciiTheme="minorHAnsi" w:hAnsiTheme="minorHAnsi" w:cstheme="minorHAnsi"/>
          <w:sz w:val="24"/>
          <w:szCs w:val="24"/>
          <w:lang w:val="de-AT"/>
        </w:rPr>
        <w:t xml:space="preserve">, </w:t>
      </w:r>
      <w:r w:rsidR="00E30E2A">
        <w:rPr>
          <w:rFonts w:asciiTheme="minorHAnsi" w:hAnsiTheme="minorHAnsi" w:cstheme="minorHAnsi"/>
          <w:sz w:val="24"/>
          <w:szCs w:val="24"/>
          <w:lang w:val="de-AT"/>
        </w:rPr>
        <w:t xml:space="preserve">0664 </w:t>
      </w:r>
      <w:r w:rsidR="002D4946">
        <w:rPr>
          <w:rFonts w:asciiTheme="minorHAnsi" w:hAnsiTheme="minorHAnsi" w:cstheme="minorHAnsi"/>
          <w:sz w:val="24"/>
          <w:szCs w:val="24"/>
          <w:lang w:val="de-AT"/>
        </w:rPr>
        <w:t>540810</w:t>
      </w:r>
      <w:r w:rsidR="00C53363">
        <w:rPr>
          <w:rFonts w:asciiTheme="minorHAnsi" w:hAnsiTheme="minorHAnsi" w:cstheme="minorHAnsi"/>
          <w:sz w:val="24"/>
          <w:szCs w:val="24"/>
          <w:lang w:val="de-AT"/>
        </w:rPr>
        <w:t xml:space="preserve">, </w:t>
      </w:r>
      <w:r w:rsidRPr="0005471D">
        <w:rPr>
          <w:rFonts w:asciiTheme="minorHAnsi" w:hAnsiTheme="minorHAnsi" w:cstheme="minorHAnsi"/>
          <w:sz w:val="24"/>
          <w:szCs w:val="24"/>
          <w:lang w:val="de-AT"/>
        </w:rPr>
        <w:t>gerne zur Verfügung</w:t>
      </w:r>
      <w:r w:rsidR="00555E13">
        <w:rPr>
          <w:rFonts w:asciiTheme="minorHAnsi" w:hAnsiTheme="minorHAnsi" w:cstheme="minorHAnsi"/>
          <w:sz w:val="24"/>
          <w:szCs w:val="24"/>
          <w:lang w:val="de-AT"/>
        </w:rPr>
        <w:t>.</w:t>
      </w:r>
    </w:p>
    <w:p w14:paraId="4C90E206" w14:textId="77777777" w:rsidR="00F96E72" w:rsidRDefault="00F96E72" w:rsidP="00900A0B">
      <w:pPr>
        <w:widowControl w:val="0"/>
        <w:tabs>
          <w:tab w:val="left" w:pos="9072"/>
        </w:tabs>
        <w:autoSpaceDE w:val="0"/>
        <w:autoSpaceDN w:val="0"/>
        <w:adjustRightInd w:val="0"/>
        <w:spacing w:line="276" w:lineRule="auto"/>
        <w:ind w:right="51"/>
        <w:jc w:val="both"/>
        <w:rPr>
          <w:rFonts w:ascii="Arial" w:hAnsi="Arial" w:cs="Arial"/>
          <w:color w:val="000000"/>
          <w:sz w:val="24"/>
          <w:szCs w:val="24"/>
          <w:u w:val="dotted"/>
          <w:lang w:val="de-AT" w:eastAsia="de-AT"/>
        </w:rPr>
      </w:pPr>
    </w:p>
    <w:sectPr w:rsidR="00F96E72" w:rsidSect="00C53363">
      <w:headerReference w:type="default" r:id="rId8"/>
      <w:footerReference w:type="default" r:id="rId9"/>
      <w:pgSz w:w="11906" w:h="16838"/>
      <w:pgMar w:top="1134" w:right="1134" w:bottom="1134" w:left="1134" w:header="624" w:footer="8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D5599" w14:textId="77777777" w:rsidR="00EF2BAB" w:rsidRDefault="00EF2BAB">
      <w:r>
        <w:separator/>
      </w:r>
    </w:p>
  </w:endnote>
  <w:endnote w:type="continuationSeparator" w:id="0">
    <w:p w14:paraId="5097369E" w14:textId="77777777" w:rsidR="00EF2BAB" w:rsidRDefault="00EF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021A" w14:textId="66D7EB5D" w:rsidR="00CE4114" w:rsidRDefault="007F6B27" w:rsidP="00A57CDA">
    <w:pPr>
      <w:rPr>
        <w:color w:val="333333"/>
        <w:lang w:val="en-US"/>
      </w:rPr>
    </w:pPr>
    <w:r>
      <w:rPr>
        <w:noProof/>
        <w:color w:val="333333"/>
        <w:lang w:val="en-US"/>
      </w:rPr>
      <w:drawing>
        <wp:anchor distT="0" distB="0" distL="114300" distR="114300" simplePos="0" relativeHeight="251659264" behindDoc="1" locked="0" layoutInCell="1" allowOverlap="1" wp14:anchorId="3993A8A9" wp14:editId="34413569">
          <wp:simplePos x="0" y="0"/>
          <wp:positionH relativeFrom="column">
            <wp:posOffset>-296430</wp:posOffset>
          </wp:positionH>
          <wp:positionV relativeFrom="paragraph">
            <wp:posOffset>-163022</wp:posOffset>
          </wp:positionV>
          <wp:extent cx="847725" cy="792480"/>
          <wp:effectExtent l="0" t="0" r="9525" b="7620"/>
          <wp:wrapTight wrapText="bothSides">
            <wp:wrapPolygon edited="0">
              <wp:start x="0" y="0"/>
              <wp:lineTo x="0" y="21288"/>
              <wp:lineTo x="21357" y="21288"/>
              <wp:lineTo x="21357"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92480"/>
                  </a:xfrm>
                  <a:prstGeom prst="rect">
                    <a:avLst/>
                  </a:prstGeom>
                  <a:noFill/>
                </pic:spPr>
              </pic:pic>
            </a:graphicData>
          </a:graphic>
        </wp:anchor>
      </w:drawing>
    </w:r>
    <w:r>
      <w:rPr>
        <w:noProof/>
        <w:lang w:val="en-US" w:eastAsia="en-US"/>
      </w:rPr>
      <w:drawing>
        <wp:anchor distT="0" distB="0" distL="114300" distR="114300" simplePos="0" relativeHeight="251657216" behindDoc="1" locked="0" layoutInCell="1" allowOverlap="1" wp14:anchorId="55626A31" wp14:editId="47E88200">
          <wp:simplePos x="0" y="0"/>
          <wp:positionH relativeFrom="column">
            <wp:posOffset>5771110</wp:posOffset>
          </wp:positionH>
          <wp:positionV relativeFrom="paragraph">
            <wp:posOffset>-186401</wp:posOffset>
          </wp:positionV>
          <wp:extent cx="893445" cy="778510"/>
          <wp:effectExtent l="0" t="0" r="0" b="0"/>
          <wp:wrapNone/>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3445" cy="778510"/>
                  </a:xfrm>
                  <a:prstGeom prst="rect">
                    <a:avLst/>
                  </a:prstGeom>
                  <a:noFill/>
                </pic:spPr>
              </pic:pic>
            </a:graphicData>
          </a:graphic>
          <wp14:sizeRelH relativeFrom="page">
            <wp14:pctWidth>0</wp14:pctWidth>
          </wp14:sizeRelH>
          <wp14:sizeRelV relativeFrom="page">
            <wp14:pctHeight>0</wp14:pctHeight>
          </wp14:sizeRelV>
        </wp:anchor>
      </w:drawing>
    </w:r>
    <w:r>
      <w:rPr>
        <w:color w:val="333333"/>
        <w:lang w:val="en-US"/>
      </w:rPr>
      <w:t xml:space="preserve">         </w:t>
    </w:r>
    <w:r w:rsidR="00CE4114" w:rsidRPr="006F3B92">
      <w:rPr>
        <w:color w:val="333333"/>
        <w:lang w:val="en-US"/>
      </w:rPr>
      <w:t>A-</w:t>
    </w:r>
    <w:r w:rsidR="00811CA1" w:rsidRPr="006F3B92">
      <w:rPr>
        <w:color w:val="333333"/>
        <w:lang w:val="en-US"/>
      </w:rPr>
      <w:t>9832 Stall 6</w:t>
    </w:r>
    <w:r w:rsidR="009508C8" w:rsidRPr="006F3B92">
      <w:rPr>
        <w:color w:val="333333"/>
        <w:lang w:val="en-US"/>
      </w:rPr>
      <w:t>, Tel/Fax</w:t>
    </w:r>
    <w:r w:rsidR="00495B72" w:rsidRPr="006F3B92">
      <w:rPr>
        <w:color w:val="333333"/>
        <w:lang w:val="en-US"/>
      </w:rPr>
      <w:t xml:space="preserve">: </w:t>
    </w:r>
    <w:r w:rsidR="00CE4114" w:rsidRPr="006F3B92">
      <w:rPr>
        <w:color w:val="333333"/>
        <w:lang w:val="en-US"/>
      </w:rPr>
      <w:t>+43(0)</w:t>
    </w:r>
    <w:r w:rsidR="00495B72" w:rsidRPr="006F3B92">
      <w:rPr>
        <w:color w:val="333333"/>
        <w:lang w:val="en-US"/>
      </w:rPr>
      <w:t>48 23/31 299</w:t>
    </w:r>
    <w:r w:rsidR="00CE4114" w:rsidRPr="006F3B92">
      <w:rPr>
        <w:color w:val="333333"/>
        <w:lang w:val="en-US"/>
      </w:rPr>
      <w:t>, E-</w:t>
    </w:r>
    <w:r w:rsidR="00902EEE" w:rsidRPr="006F3B92">
      <w:rPr>
        <w:color w:val="333333"/>
        <w:lang w:val="en-US"/>
      </w:rPr>
      <w:t xml:space="preserve">mail: </w:t>
    </w:r>
    <w:hyperlink r:id="rId3" w:history="1">
      <w:r w:rsidR="00902EEE" w:rsidRPr="006F3B92">
        <w:rPr>
          <w:rStyle w:val="Hyperlink"/>
          <w:lang w:val="en-US"/>
        </w:rPr>
        <w:t>region@grossglockner.or.at</w:t>
      </w:r>
    </w:hyperlink>
    <w:r w:rsidR="00902EEE" w:rsidRPr="006F3B92">
      <w:rPr>
        <w:color w:val="333333"/>
        <w:lang w:val="en-US"/>
      </w:rPr>
      <w:t xml:space="preserve"> </w:t>
    </w:r>
  </w:p>
  <w:p w14:paraId="0CD25EB0" w14:textId="77777777" w:rsidR="00D9571B" w:rsidRDefault="00D9571B" w:rsidP="00A57CDA">
    <w:pPr>
      <w:rPr>
        <w:color w:val="333333"/>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B660" w14:textId="77777777" w:rsidR="00EF2BAB" w:rsidRDefault="00EF2BAB">
      <w:r>
        <w:separator/>
      </w:r>
    </w:p>
  </w:footnote>
  <w:footnote w:type="continuationSeparator" w:id="0">
    <w:p w14:paraId="3C4A899D" w14:textId="77777777" w:rsidR="00EF2BAB" w:rsidRDefault="00EF2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1FB" w14:textId="56C3581F" w:rsidR="00A32CF9" w:rsidRDefault="00166D88" w:rsidP="001812AB">
    <w:pPr>
      <w:rPr>
        <w:b/>
        <w:color w:val="333333"/>
        <w:sz w:val="36"/>
      </w:rPr>
    </w:pPr>
    <w:r>
      <w:rPr>
        <w:b/>
        <w:color w:val="333333"/>
        <w:sz w:val="36"/>
      </w:rPr>
      <w:t xml:space="preserve">     </w:t>
    </w:r>
    <w:r w:rsidR="00A32CF9">
      <w:rPr>
        <w:b/>
        <w:color w:val="333333"/>
        <w:sz w:val="36"/>
      </w:rPr>
      <w:t>Klima</w:t>
    </w:r>
    <w:r w:rsidR="007F6B27">
      <w:rPr>
        <w:b/>
        <w:color w:val="333333"/>
        <w:sz w:val="36"/>
      </w:rPr>
      <w:t>- und Energie- Modellregion</w:t>
    </w:r>
  </w:p>
  <w:p w14:paraId="5D6A5C0A" w14:textId="3FFE50FB" w:rsidR="00CE4114" w:rsidRPr="005B4E96" w:rsidRDefault="00166D88" w:rsidP="00166D88">
    <w:pPr>
      <w:jc w:val="center"/>
      <w:rPr>
        <w:b/>
        <w:color w:val="333333"/>
        <w:sz w:val="36"/>
      </w:rPr>
    </w:pPr>
    <w:r>
      <w:rPr>
        <w:b/>
        <w:color w:val="333333"/>
        <w:sz w:val="36"/>
      </w:rPr>
      <w:t xml:space="preserve">                        </w:t>
    </w:r>
    <w:r w:rsidR="00CE4114">
      <w:rPr>
        <w:b/>
        <w:color w:val="333333"/>
        <w:sz w:val="36"/>
      </w:rPr>
      <w:t>Region Gro</w:t>
    </w:r>
    <w:r w:rsidR="005B4E96">
      <w:rPr>
        <w:b/>
        <w:color w:val="333333"/>
        <w:sz w:val="36"/>
      </w:rPr>
      <w:t>ßglockner/</w:t>
    </w:r>
    <w:proofErr w:type="spellStart"/>
    <w:r w:rsidR="005B4E96">
      <w:rPr>
        <w:b/>
        <w:color w:val="333333"/>
        <w:sz w:val="36"/>
      </w:rPr>
      <w:t>Mölltal</w:t>
    </w:r>
    <w:proofErr w:type="spellEnd"/>
    <w:r w:rsidR="005B4E96">
      <w:rPr>
        <w:b/>
        <w:color w:val="333333"/>
        <w:sz w:val="36"/>
      </w:rPr>
      <w:t xml:space="preserve"> – Ober</w:t>
    </w:r>
    <w:r w:rsidR="00173C90">
      <w:rPr>
        <w:b/>
        <w:color w:val="333333"/>
        <w:sz w:val="36"/>
      </w:rPr>
      <w:t>es D</w:t>
    </w:r>
    <w:r w:rsidR="005B4E96">
      <w:rPr>
        <w:b/>
        <w:color w:val="333333"/>
        <w:sz w:val="36"/>
      </w:rPr>
      <w:t>rautal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FAD8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53107C"/>
    <w:multiLevelType w:val="hybridMultilevel"/>
    <w:tmpl w:val="3B189214"/>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0C41563"/>
    <w:multiLevelType w:val="hybridMultilevel"/>
    <w:tmpl w:val="0310B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62DAD"/>
    <w:multiLevelType w:val="hybridMultilevel"/>
    <w:tmpl w:val="0A5E39FE"/>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437140"/>
    <w:multiLevelType w:val="hybridMultilevel"/>
    <w:tmpl w:val="D85E51A0"/>
    <w:lvl w:ilvl="0" w:tplc="F9A25A5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E37C67"/>
    <w:multiLevelType w:val="hybridMultilevel"/>
    <w:tmpl w:val="A4A4AAD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036748AA"/>
    <w:multiLevelType w:val="hybridMultilevel"/>
    <w:tmpl w:val="32507C44"/>
    <w:lvl w:ilvl="0" w:tplc="0F0C7D8E">
      <w:numFmt w:val="bullet"/>
      <w:lvlText w:val="-"/>
      <w:lvlJc w:val="left"/>
      <w:pPr>
        <w:ind w:left="3900" w:hanging="360"/>
      </w:pPr>
      <w:rPr>
        <w:rFonts w:ascii="Arial" w:eastAsia="Times New Roman" w:hAnsi="Arial" w:cs="Arial" w:hint="default"/>
        <w:b w:val="0"/>
      </w:rPr>
    </w:lvl>
    <w:lvl w:ilvl="1" w:tplc="0C070003" w:tentative="1">
      <w:start w:val="1"/>
      <w:numFmt w:val="bullet"/>
      <w:lvlText w:val="o"/>
      <w:lvlJc w:val="left"/>
      <w:pPr>
        <w:ind w:left="4620" w:hanging="360"/>
      </w:pPr>
      <w:rPr>
        <w:rFonts w:ascii="Courier New" w:hAnsi="Courier New" w:cs="Courier New" w:hint="default"/>
      </w:rPr>
    </w:lvl>
    <w:lvl w:ilvl="2" w:tplc="0C070005" w:tentative="1">
      <w:start w:val="1"/>
      <w:numFmt w:val="bullet"/>
      <w:lvlText w:val=""/>
      <w:lvlJc w:val="left"/>
      <w:pPr>
        <w:ind w:left="5340" w:hanging="360"/>
      </w:pPr>
      <w:rPr>
        <w:rFonts w:ascii="Wingdings" w:hAnsi="Wingdings" w:cs="Wingdings" w:hint="default"/>
      </w:rPr>
    </w:lvl>
    <w:lvl w:ilvl="3" w:tplc="0C070001" w:tentative="1">
      <w:start w:val="1"/>
      <w:numFmt w:val="bullet"/>
      <w:lvlText w:val=""/>
      <w:lvlJc w:val="left"/>
      <w:pPr>
        <w:ind w:left="6060" w:hanging="360"/>
      </w:pPr>
      <w:rPr>
        <w:rFonts w:ascii="Symbol" w:hAnsi="Symbol" w:cs="Symbol" w:hint="default"/>
      </w:rPr>
    </w:lvl>
    <w:lvl w:ilvl="4" w:tplc="0C070003" w:tentative="1">
      <w:start w:val="1"/>
      <w:numFmt w:val="bullet"/>
      <w:lvlText w:val="o"/>
      <w:lvlJc w:val="left"/>
      <w:pPr>
        <w:ind w:left="6780" w:hanging="360"/>
      </w:pPr>
      <w:rPr>
        <w:rFonts w:ascii="Courier New" w:hAnsi="Courier New" w:cs="Courier New" w:hint="default"/>
      </w:rPr>
    </w:lvl>
    <w:lvl w:ilvl="5" w:tplc="0C070005" w:tentative="1">
      <w:start w:val="1"/>
      <w:numFmt w:val="bullet"/>
      <w:lvlText w:val=""/>
      <w:lvlJc w:val="left"/>
      <w:pPr>
        <w:ind w:left="7500" w:hanging="360"/>
      </w:pPr>
      <w:rPr>
        <w:rFonts w:ascii="Wingdings" w:hAnsi="Wingdings" w:cs="Wingdings" w:hint="default"/>
      </w:rPr>
    </w:lvl>
    <w:lvl w:ilvl="6" w:tplc="0C070001" w:tentative="1">
      <w:start w:val="1"/>
      <w:numFmt w:val="bullet"/>
      <w:lvlText w:val=""/>
      <w:lvlJc w:val="left"/>
      <w:pPr>
        <w:ind w:left="8220" w:hanging="360"/>
      </w:pPr>
      <w:rPr>
        <w:rFonts w:ascii="Symbol" w:hAnsi="Symbol" w:cs="Symbol" w:hint="default"/>
      </w:rPr>
    </w:lvl>
    <w:lvl w:ilvl="7" w:tplc="0C070003" w:tentative="1">
      <w:start w:val="1"/>
      <w:numFmt w:val="bullet"/>
      <w:lvlText w:val="o"/>
      <w:lvlJc w:val="left"/>
      <w:pPr>
        <w:ind w:left="8940" w:hanging="360"/>
      </w:pPr>
      <w:rPr>
        <w:rFonts w:ascii="Courier New" w:hAnsi="Courier New" w:cs="Courier New" w:hint="default"/>
      </w:rPr>
    </w:lvl>
    <w:lvl w:ilvl="8" w:tplc="0C070005" w:tentative="1">
      <w:start w:val="1"/>
      <w:numFmt w:val="bullet"/>
      <w:lvlText w:val=""/>
      <w:lvlJc w:val="left"/>
      <w:pPr>
        <w:ind w:left="9660" w:hanging="360"/>
      </w:pPr>
      <w:rPr>
        <w:rFonts w:ascii="Wingdings" w:hAnsi="Wingdings" w:cs="Wingdings" w:hint="default"/>
      </w:rPr>
    </w:lvl>
  </w:abstractNum>
  <w:abstractNum w:abstractNumId="7" w15:restartNumberingAfterBreak="0">
    <w:nsid w:val="05537D28"/>
    <w:multiLevelType w:val="hybridMultilevel"/>
    <w:tmpl w:val="9A4CCFB6"/>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5956AF"/>
    <w:multiLevelType w:val="hybridMultilevel"/>
    <w:tmpl w:val="7BCE1D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7D3295"/>
    <w:multiLevelType w:val="hybridMultilevel"/>
    <w:tmpl w:val="6056198E"/>
    <w:lvl w:ilvl="0" w:tplc="04090001">
      <w:start w:val="1"/>
      <w:numFmt w:val="bullet"/>
      <w:lvlText w:val=""/>
      <w:lvlJc w:val="left"/>
      <w:pPr>
        <w:ind w:left="5540" w:hanging="360"/>
      </w:pPr>
      <w:rPr>
        <w:rFonts w:ascii="Symbol" w:hAnsi="Symbol" w:hint="default"/>
      </w:rPr>
    </w:lvl>
    <w:lvl w:ilvl="1" w:tplc="04090003" w:tentative="1">
      <w:start w:val="1"/>
      <w:numFmt w:val="bullet"/>
      <w:lvlText w:val="o"/>
      <w:lvlJc w:val="left"/>
      <w:pPr>
        <w:ind w:left="6260" w:hanging="360"/>
      </w:pPr>
      <w:rPr>
        <w:rFonts w:ascii="Courier New" w:hAnsi="Courier New" w:cs="Courier New" w:hint="default"/>
      </w:rPr>
    </w:lvl>
    <w:lvl w:ilvl="2" w:tplc="04090005" w:tentative="1">
      <w:start w:val="1"/>
      <w:numFmt w:val="bullet"/>
      <w:lvlText w:val=""/>
      <w:lvlJc w:val="left"/>
      <w:pPr>
        <w:ind w:left="6980" w:hanging="360"/>
      </w:pPr>
      <w:rPr>
        <w:rFonts w:ascii="Wingdings" w:hAnsi="Wingdings" w:hint="default"/>
      </w:rPr>
    </w:lvl>
    <w:lvl w:ilvl="3" w:tplc="04090001" w:tentative="1">
      <w:start w:val="1"/>
      <w:numFmt w:val="bullet"/>
      <w:lvlText w:val=""/>
      <w:lvlJc w:val="left"/>
      <w:pPr>
        <w:ind w:left="7700" w:hanging="360"/>
      </w:pPr>
      <w:rPr>
        <w:rFonts w:ascii="Symbol" w:hAnsi="Symbol" w:hint="default"/>
      </w:rPr>
    </w:lvl>
    <w:lvl w:ilvl="4" w:tplc="04090003" w:tentative="1">
      <w:start w:val="1"/>
      <w:numFmt w:val="bullet"/>
      <w:lvlText w:val="o"/>
      <w:lvlJc w:val="left"/>
      <w:pPr>
        <w:ind w:left="8420" w:hanging="360"/>
      </w:pPr>
      <w:rPr>
        <w:rFonts w:ascii="Courier New" w:hAnsi="Courier New" w:cs="Courier New" w:hint="default"/>
      </w:rPr>
    </w:lvl>
    <w:lvl w:ilvl="5" w:tplc="04090005" w:tentative="1">
      <w:start w:val="1"/>
      <w:numFmt w:val="bullet"/>
      <w:lvlText w:val=""/>
      <w:lvlJc w:val="left"/>
      <w:pPr>
        <w:ind w:left="9140" w:hanging="360"/>
      </w:pPr>
      <w:rPr>
        <w:rFonts w:ascii="Wingdings" w:hAnsi="Wingdings" w:hint="default"/>
      </w:rPr>
    </w:lvl>
    <w:lvl w:ilvl="6" w:tplc="04090001" w:tentative="1">
      <w:start w:val="1"/>
      <w:numFmt w:val="bullet"/>
      <w:lvlText w:val=""/>
      <w:lvlJc w:val="left"/>
      <w:pPr>
        <w:ind w:left="9860" w:hanging="360"/>
      </w:pPr>
      <w:rPr>
        <w:rFonts w:ascii="Symbol" w:hAnsi="Symbol" w:hint="default"/>
      </w:rPr>
    </w:lvl>
    <w:lvl w:ilvl="7" w:tplc="04090003" w:tentative="1">
      <w:start w:val="1"/>
      <w:numFmt w:val="bullet"/>
      <w:lvlText w:val="o"/>
      <w:lvlJc w:val="left"/>
      <w:pPr>
        <w:ind w:left="10580" w:hanging="360"/>
      </w:pPr>
      <w:rPr>
        <w:rFonts w:ascii="Courier New" w:hAnsi="Courier New" w:cs="Courier New" w:hint="default"/>
      </w:rPr>
    </w:lvl>
    <w:lvl w:ilvl="8" w:tplc="04090005" w:tentative="1">
      <w:start w:val="1"/>
      <w:numFmt w:val="bullet"/>
      <w:lvlText w:val=""/>
      <w:lvlJc w:val="left"/>
      <w:pPr>
        <w:ind w:left="11300" w:hanging="360"/>
      </w:pPr>
      <w:rPr>
        <w:rFonts w:ascii="Wingdings" w:hAnsi="Wingdings" w:hint="default"/>
      </w:rPr>
    </w:lvl>
  </w:abstractNum>
  <w:abstractNum w:abstractNumId="10" w15:restartNumberingAfterBreak="0">
    <w:nsid w:val="07160016"/>
    <w:multiLevelType w:val="hybridMultilevel"/>
    <w:tmpl w:val="FC140FCC"/>
    <w:lvl w:ilvl="0" w:tplc="73947A02">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cs="Wingdings" w:hint="default"/>
      </w:rPr>
    </w:lvl>
    <w:lvl w:ilvl="3" w:tplc="0C070001" w:tentative="1">
      <w:start w:val="1"/>
      <w:numFmt w:val="bullet"/>
      <w:lvlText w:val=""/>
      <w:lvlJc w:val="left"/>
      <w:pPr>
        <w:ind w:left="2880" w:hanging="360"/>
      </w:pPr>
      <w:rPr>
        <w:rFonts w:ascii="Symbol" w:hAnsi="Symbol" w:cs="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cs="Wingdings" w:hint="default"/>
      </w:rPr>
    </w:lvl>
    <w:lvl w:ilvl="6" w:tplc="0C070001" w:tentative="1">
      <w:start w:val="1"/>
      <w:numFmt w:val="bullet"/>
      <w:lvlText w:val=""/>
      <w:lvlJc w:val="left"/>
      <w:pPr>
        <w:ind w:left="5040" w:hanging="360"/>
      </w:pPr>
      <w:rPr>
        <w:rFonts w:ascii="Symbol" w:hAnsi="Symbol" w:cs="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B346CF8"/>
    <w:multiLevelType w:val="hybridMultilevel"/>
    <w:tmpl w:val="B6DCA2D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0E422323"/>
    <w:multiLevelType w:val="hybridMultilevel"/>
    <w:tmpl w:val="27B0EB6C"/>
    <w:lvl w:ilvl="0" w:tplc="3C4A5D3E">
      <w:start w:val="1"/>
      <w:numFmt w:val="bullet"/>
      <w:lvlText w:val=""/>
      <w:lvlJc w:val="left"/>
      <w:pPr>
        <w:ind w:left="720" w:hanging="360"/>
      </w:pPr>
      <w:rPr>
        <w:rFonts w:ascii="Symbol" w:hAnsi="Symbol" w:cs="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cs="Wingdings" w:hint="default"/>
      </w:rPr>
    </w:lvl>
    <w:lvl w:ilvl="3" w:tplc="0C070001" w:tentative="1">
      <w:start w:val="1"/>
      <w:numFmt w:val="bullet"/>
      <w:lvlText w:val=""/>
      <w:lvlJc w:val="left"/>
      <w:pPr>
        <w:ind w:left="2880" w:hanging="360"/>
      </w:pPr>
      <w:rPr>
        <w:rFonts w:ascii="Symbol" w:hAnsi="Symbol" w:cs="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cs="Wingdings" w:hint="default"/>
      </w:rPr>
    </w:lvl>
    <w:lvl w:ilvl="6" w:tplc="0C070001" w:tentative="1">
      <w:start w:val="1"/>
      <w:numFmt w:val="bullet"/>
      <w:lvlText w:val=""/>
      <w:lvlJc w:val="left"/>
      <w:pPr>
        <w:ind w:left="5040" w:hanging="360"/>
      </w:pPr>
      <w:rPr>
        <w:rFonts w:ascii="Symbol" w:hAnsi="Symbol" w:cs="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F043185"/>
    <w:multiLevelType w:val="hybridMultilevel"/>
    <w:tmpl w:val="2416B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1065C9"/>
    <w:multiLevelType w:val="hybridMultilevel"/>
    <w:tmpl w:val="2E2EF4F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FD5E26"/>
    <w:multiLevelType w:val="hybridMultilevel"/>
    <w:tmpl w:val="5CC4574A"/>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273A1F"/>
    <w:multiLevelType w:val="hybridMultilevel"/>
    <w:tmpl w:val="EC7854DA"/>
    <w:lvl w:ilvl="0" w:tplc="04070003">
      <w:start w:val="1"/>
      <w:numFmt w:val="bullet"/>
      <w:lvlText w:val="o"/>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9E46B4"/>
    <w:multiLevelType w:val="hybridMultilevel"/>
    <w:tmpl w:val="E0C688F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2721496F"/>
    <w:multiLevelType w:val="hybridMultilevel"/>
    <w:tmpl w:val="C710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26213"/>
    <w:multiLevelType w:val="hybridMultilevel"/>
    <w:tmpl w:val="5AB89952"/>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4562FD"/>
    <w:multiLevelType w:val="hybridMultilevel"/>
    <w:tmpl w:val="B3DE044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388A36DF"/>
    <w:multiLevelType w:val="hybridMultilevel"/>
    <w:tmpl w:val="6B1225AC"/>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0E5B68"/>
    <w:multiLevelType w:val="hybridMultilevel"/>
    <w:tmpl w:val="F9106CC0"/>
    <w:lvl w:ilvl="0" w:tplc="04090001">
      <w:start w:val="1"/>
      <w:numFmt w:val="bullet"/>
      <w:lvlText w:val=""/>
      <w:lvlJc w:val="left"/>
      <w:pPr>
        <w:ind w:left="5540" w:hanging="360"/>
      </w:pPr>
      <w:rPr>
        <w:rFonts w:ascii="Symbol" w:hAnsi="Symbol" w:hint="default"/>
      </w:rPr>
    </w:lvl>
    <w:lvl w:ilvl="1" w:tplc="04090003" w:tentative="1">
      <w:start w:val="1"/>
      <w:numFmt w:val="bullet"/>
      <w:lvlText w:val="o"/>
      <w:lvlJc w:val="left"/>
      <w:pPr>
        <w:ind w:left="6260" w:hanging="360"/>
      </w:pPr>
      <w:rPr>
        <w:rFonts w:ascii="Courier New" w:hAnsi="Courier New" w:cs="Courier New" w:hint="default"/>
      </w:rPr>
    </w:lvl>
    <w:lvl w:ilvl="2" w:tplc="04090005" w:tentative="1">
      <w:start w:val="1"/>
      <w:numFmt w:val="bullet"/>
      <w:lvlText w:val=""/>
      <w:lvlJc w:val="left"/>
      <w:pPr>
        <w:ind w:left="6980" w:hanging="360"/>
      </w:pPr>
      <w:rPr>
        <w:rFonts w:ascii="Wingdings" w:hAnsi="Wingdings" w:hint="default"/>
      </w:rPr>
    </w:lvl>
    <w:lvl w:ilvl="3" w:tplc="04090001" w:tentative="1">
      <w:start w:val="1"/>
      <w:numFmt w:val="bullet"/>
      <w:lvlText w:val=""/>
      <w:lvlJc w:val="left"/>
      <w:pPr>
        <w:ind w:left="7700" w:hanging="360"/>
      </w:pPr>
      <w:rPr>
        <w:rFonts w:ascii="Symbol" w:hAnsi="Symbol" w:hint="default"/>
      </w:rPr>
    </w:lvl>
    <w:lvl w:ilvl="4" w:tplc="04090003" w:tentative="1">
      <w:start w:val="1"/>
      <w:numFmt w:val="bullet"/>
      <w:lvlText w:val="o"/>
      <w:lvlJc w:val="left"/>
      <w:pPr>
        <w:ind w:left="8420" w:hanging="360"/>
      </w:pPr>
      <w:rPr>
        <w:rFonts w:ascii="Courier New" w:hAnsi="Courier New" w:cs="Courier New" w:hint="default"/>
      </w:rPr>
    </w:lvl>
    <w:lvl w:ilvl="5" w:tplc="04090005" w:tentative="1">
      <w:start w:val="1"/>
      <w:numFmt w:val="bullet"/>
      <w:lvlText w:val=""/>
      <w:lvlJc w:val="left"/>
      <w:pPr>
        <w:ind w:left="9140" w:hanging="360"/>
      </w:pPr>
      <w:rPr>
        <w:rFonts w:ascii="Wingdings" w:hAnsi="Wingdings" w:hint="default"/>
      </w:rPr>
    </w:lvl>
    <w:lvl w:ilvl="6" w:tplc="04090001" w:tentative="1">
      <w:start w:val="1"/>
      <w:numFmt w:val="bullet"/>
      <w:lvlText w:val=""/>
      <w:lvlJc w:val="left"/>
      <w:pPr>
        <w:ind w:left="9860" w:hanging="360"/>
      </w:pPr>
      <w:rPr>
        <w:rFonts w:ascii="Symbol" w:hAnsi="Symbol" w:hint="default"/>
      </w:rPr>
    </w:lvl>
    <w:lvl w:ilvl="7" w:tplc="04090003" w:tentative="1">
      <w:start w:val="1"/>
      <w:numFmt w:val="bullet"/>
      <w:lvlText w:val="o"/>
      <w:lvlJc w:val="left"/>
      <w:pPr>
        <w:ind w:left="10580" w:hanging="360"/>
      </w:pPr>
      <w:rPr>
        <w:rFonts w:ascii="Courier New" w:hAnsi="Courier New" w:cs="Courier New" w:hint="default"/>
      </w:rPr>
    </w:lvl>
    <w:lvl w:ilvl="8" w:tplc="04090005" w:tentative="1">
      <w:start w:val="1"/>
      <w:numFmt w:val="bullet"/>
      <w:lvlText w:val=""/>
      <w:lvlJc w:val="left"/>
      <w:pPr>
        <w:ind w:left="11300" w:hanging="360"/>
      </w:pPr>
      <w:rPr>
        <w:rFonts w:ascii="Wingdings" w:hAnsi="Wingdings" w:hint="default"/>
      </w:rPr>
    </w:lvl>
  </w:abstractNum>
  <w:abstractNum w:abstractNumId="23" w15:restartNumberingAfterBreak="0">
    <w:nsid w:val="45016FE7"/>
    <w:multiLevelType w:val="hybridMultilevel"/>
    <w:tmpl w:val="659EC016"/>
    <w:lvl w:ilvl="0" w:tplc="04070005">
      <w:start w:val="1"/>
      <w:numFmt w:val="bullet"/>
      <w:lvlText w:val=""/>
      <w:lvlJc w:val="left"/>
      <w:pPr>
        <w:tabs>
          <w:tab w:val="num" w:pos="720"/>
        </w:tabs>
        <w:ind w:left="720" w:hanging="360"/>
      </w:pPr>
      <w:rPr>
        <w:rFonts w:ascii="Wingdings" w:hAnsi="Wingdings" w:hint="default"/>
      </w:rPr>
    </w:lvl>
    <w:lvl w:ilvl="1" w:tplc="9D84521C">
      <w:start w:val="1030"/>
      <w:numFmt w:val="bullet"/>
      <w:lvlText w:val="-"/>
      <w:lvlJc w:val="left"/>
      <w:pPr>
        <w:tabs>
          <w:tab w:val="num" w:pos="1440"/>
        </w:tabs>
        <w:ind w:left="1440" w:hanging="360"/>
      </w:pPr>
      <w:rPr>
        <w:rFonts w:ascii="Times New Roman" w:eastAsia="Times New Roman" w:hAnsi="Times New Roman"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A809D2"/>
    <w:multiLevelType w:val="hybridMultilevel"/>
    <w:tmpl w:val="B6FEBFC4"/>
    <w:lvl w:ilvl="0" w:tplc="0407000F">
      <w:start w:val="1"/>
      <w:numFmt w:val="decimal"/>
      <w:lvlText w:val="%1."/>
      <w:lvlJc w:val="left"/>
      <w:pPr>
        <w:tabs>
          <w:tab w:val="num" w:pos="3192"/>
        </w:tabs>
        <w:ind w:left="3192" w:hanging="360"/>
      </w:pPr>
      <w:rPr>
        <w:rFonts w:hint="default"/>
      </w:rPr>
    </w:lvl>
    <w:lvl w:ilvl="1" w:tplc="04070019" w:tentative="1">
      <w:start w:val="1"/>
      <w:numFmt w:val="lowerLetter"/>
      <w:lvlText w:val="%2."/>
      <w:lvlJc w:val="left"/>
      <w:pPr>
        <w:tabs>
          <w:tab w:val="num" w:pos="3912"/>
        </w:tabs>
        <w:ind w:left="3912" w:hanging="360"/>
      </w:pPr>
    </w:lvl>
    <w:lvl w:ilvl="2" w:tplc="0407001B" w:tentative="1">
      <w:start w:val="1"/>
      <w:numFmt w:val="lowerRoman"/>
      <w:lvlText w:val="%3."/>
      <w:lvlJc w:val="right"/>
      <w:pPr>
        <w:tabs>
          <w:tab w:val="num" w:pos="4632"/>
        </w:tabs>
        <w:ind w:left="4632" w:hanging="180"/>
      </w:pPr>
    </w:lvl>
    <w:lvl w:ilvl="3" w:tplc="0407000F" w:tentative="1">
      <w:start w:val="1"/>
      <w:numFmt w:val="decimal"/>
      <w:lvlText w:val="%4."/>
      <w:lvlJc w:val="left"/>
      <w:pPr>
        <w:tabs>
          <w:tab w:val="num" w:pos="5352"/>
        </w:tabs>
        <w:ind w:left="5352" w:hanging="360"/>
      </w:pPr>
    </w:lvl>
    <w:lvl w:ilvl="4" w:tplc="04070019" w:tentative="1">
      <w:start w:val="1"/>
      <w:numFmt w:val="lowerLetter"/>
      <w:lvlText w:val="%5."/>
      <w:lvlJc w:val="left"/>
      <w:pPr>
        <w:tabs>
          <w:tab w:val="num" w:pos="6072"/>
        </w:tabs>
        <w:ind w:left="6072" w:hanging="360"/>
      </w:pPr>
    </w:lvl>
    <w:lvl w:ilvl="5" w:tplc="0407001B" w:tentative="1">
      <w:start w:val="1"/>
      <w:numFmt w:val="lowerRoman"/>
      <w:lvlText w:val="%6."/>
      <w:lvlJc w:val="right"/>
      <w:pPr>
        <w:tabs>
          <w:tab w:val="num" w:pos="6792"/>
        </w:tabs>
        <w:ind w:left="6792" w:hanging="180"/>
      </w:pPr>
    </w:lvl>
    <w:lvl w:ilvl="6" w:tplc="0407000F" w:tentative="1">
      <w:start w:val="1"/>
      <w:numFmt w:val="decimal"/>
      <w:lvlText w:val="%7."/>
      <w:lvlJc w:val="left"/>
      <w:pPr>
        <w:tabs>
          <w:tab w:val="num" w:pos="7512"/>
        </w:tabs>
        <w:ind w:left="7512" w:hanging="360"/>
      </w:pPr>
    </w:lvl>
    <w:lvl w:ilvl="7" w:tplc="04070019" w:tentative="1">
      <w:start w:val="1"/>
      <w:numFmt w:val="lowerLetter"/>
      <w:lvlText w:val="%8."/>
      <w:lvlJc w:val="left"/>
      <w:pPr>
        <w:tabs>
          <w:tab w:val="num" w:pos="8232"/>
        </w:tabs>
        <w:ind w:left="8232" w:hanging="360"/>
      </w:pPr>
    </w:lvl>
    <w:lvl w:ilvl="8" w:tplc="0407001B" w:tentative="1">
      <w:start w:val="1"/>
      <w:numFmt w:val="lowerRoman"/>
      <w:lvlText w:val="%9."/>
      <w:lvlJc w:val="right"/>
      <w:pPr>
        <w:tabs>
          <w:tab w:val="num" w:pos="8952"/>
        </w:tabs>
        <w:ind w:left="8952" w:hanging="180"/>
      </w:pPr>
    </w:lvl>
  </w:abstractNum>
  <w:abstractNum w:abstractNumId="25" w15:restartNumberingAfterBreak="0">
    <w:nsid w:val="481D4491"/>
    <w:multiLevelType w:val="hybridMultilevel"/>
    <w:tmpl w:val="B34AAD5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DE802A7"/>
    <w:multiLevelType w:val="hybridMultilevel"/>
    <w:tmpl w:val="9EE8CA04"/>
    <w:lvl w:ilvl="0" w:tplc="7C180170">
      <w:start w:val="1"/>
      <w:numFmt w:val="bullet"/>
      <w:lvlText w:val=""/>
      <w:lvlJc w:val="left"/>
      <w:pPr>
        <w:ind w:left="6705" w:hanging="360"/>
      </w:pPr>
      <w:rPr>
        <w:rFonts w:ascii="Symbol" w:hAnsi="Symbol" w:cs="Symbol" w:hint="default"/>
        <w:color w:val="auto"/>
      </w:rPr>
    </w:lvl>
    <w:lvl w:ilvl="1" w:tplc="0C070003" w:tentative="1">
      <w:start w:val="1"/>
      <w:numFmt w:val="bullet"/>
      <w:lvlText w:val="o"/>
      <w:lvlJc w:val="left"/>
      <w:pPr>
        <w:ind w:left="7425" w:hanging="360"/>
      </w:pPr>
      <w:rPr>
        <w:rFonts w:ascii="Courier New" w:hAnsi="Courier New" w:cs="Courier New" w:hint="default"/>
      </w:rPr>
    </w:lvl>
    <w:lvl w:ilvl="2" w:tplc="0C070005" w:tentative="1">
      <w:start w:val="1"/>
      <w:numFmt w:val="bullet"/>
      <w:lvlText w:val=""/>
      <w:lvlJc w:val="left"/>
      <w:pPr>
        <w:ind w:left="8145" w:hanging="360"/>
      </w:pPr>
      <w:rPr>
        <w:rFonts w:ascii="Wingdings" w:hAnsi="Wingdings" w:cs="Wingdings" w:hint="default"/>
      </w:rPr>
    </w:lvl>
    <w:lvl w:ilvl="3" w:tplc="0C070001" w:tentative="1">
      <w:start w:val="1"/>
      <w:numFmt w:val="bullet"/>
      <w:lvlText w:val=""/>
      <w:lvlJc w:val="left"/>
      <w:pPr>
        <w:ind w:left="8865" w:hanging="360"/>
      </w:pPr>
      <w:rPr>
        <w:rFonts w:ascii="Symbol" w:hAnsi="Symbol" w:cs="Symbol" w:hint="default"/>
      </w:rPr>
    </w:lvl>
    <w:lvl w:ilvl="4" w:tplc="0C070003" w:tentative="1">
      <w:start w:val="1"/>
      <w:numFmt w:val="bullet"/>
      <w:lvlText w:val="o"/>
      <w:lvlJc w:val="left"/>
      <w:pPr>
        <w:ind w:left="9585" w:hanging="360"/>
      </w:pPr>
      <w:rPr>
        <w:rFonts w:ascii="Courier New" w:hAnsi="Courier New" w:cs="Courier New" w:hint="default"/>
      </w:rPr>
    </w:lvl>
    <w:lvl w:ilvl="5" w:tplc="0C070005" w:tentative="1">
      <w:start w:val="1"/>
      <w:numFmt w:val="bullet"/>
      <w:lvlText w:val=""/>
      <w:lvlJc w:val="left"/>
      <w:pPr>
        <w:ind w:left="10305" w:hanging="360"/>
      </w:pPr>
      <w:rPr>
        <w:rFonts w:ascii="Wingdings" w:hAnsi="Wingdings" w:cs="Wingdings" w:hint="default"/>
      </w:rPr>
    </w:lvl>
    <w:lvl w:ilvl="6" w:tplc="0C070001" w:tentative="1">
      <w:start w:val="1"/>
      <w:numFmt w:val="bullet"/>
      <w:lvlText w:val=""/>
      <w:lvlJc w:val="left"/>
      <w:pPr>
        <w:ind w:left="11025" w:hanging="360"/>
      </w:pPr>
      <w:rPr>
        <w:rFonts w:ascii="Symbol" w:hAnsi="Symbol" w:cs="Symbol" w:hint="default"/>
      </w:rPr>
    </w:lvl>
    <w:lvl w:ilvl="7" w:tplc="0C070003" w:tentative="1">
      <w:start w:val="1"/>
      <w:numFmt w:val="bullet"/>
      <w:lvlText w:val="o"/>
      <w:lvlJc w:val="left"/>
      <w:pPr>
        <w:ind w:left="11745" w:hanging="360"/>
      </w:pPr>
      <w:rPr>
        <w:rFonts w:ascii="Courier New" w:hAnsi="Courier New" w:cs="Courier New" w:hint="default"/>
      </w:rPr>
    </w:lvl>
    <w:lvl w:ilvl="8" w:tplc="0C070005" w:tentative="1">
      <w:start w:val="1"/>
      <w:numFmt w:val="bullet"/>
      <w:lvlText w:val=""/>
      <w:lvlJc w:val="left"/>
      <w:pPr>
        <w:ind w:left="12465" w:hanging="360"/>
      </w:pPr>
      <w:rPr>
        <w:rFonts w:ascii="Wingdings" w:hAnsi="Wingdings" w:cs="Wingdings" w:hint="default"/>
      </w:rPr>
    </w:lvl>
  </w:abstractNum>
  <w:abstractNum w:abstractNumId="27" w15:restartNumberingAfterBreak="0">
    <w:nsid w:val="531A4424"/>
    <w:multiLevelType w:val="hybridMultilevel"/>
    <w:tmpl w:val="76007166"/>
    <w:lvl w:ilvl="0" w:tplc="936C14E8">
      <w:start w:val="1"/>
      <w:numFmt w:val="decimal"/>
      <w:lvlText w:val="%1."/>
      <w:lvlJc w:val="left"/>
      <w:pPr>
        <w:tabs>
          <w:tab w:val="num" w:pos="1080"/>
        </w:tabs>
        <w:ind w:left="1080" w:hanging="72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56E151E"/>
    <w:multiLevelType w:val="hybridMultilevel"/>
    <w:tmpl w:val="CEC2A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76553"/>
    <w:multiLevelType w:val="hybridMultilevel"/>
    <w:tmpl w:val="520E52BC"/>
    <w:lvl w:ilvl="0" w:tplc="837EFE2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60AD0C8E"/>
    <w:multiLevelType w:val="hybridMultilevel"/>
    <w:tmpl w:val="B602DF86"/>
    <w:lvl w:ilvl="0" w:tplc="04090001">
      <w:start w:val="1"/>
      <w:numFmt w:val="bullet"/>
      <w:lvlText w:val=""/>
      <w:lvlJc w:val="left"/>
      <w:pPr>
        <w:ind w:left="5540" w:hanging="360"/>
      </w:pPr>
      <w:rPr>
        <w:rFonts w:ascii="Symbol" w:hAnsi="Symbol" w:hint="default"/>
      </w:rPr>
    </w:lvl>
    <w:lvl w:ilvl="1" w:tplc="04090003" w:tentative="1">
      <w:start w:val="1"/>
      <w:numFmt w:val="bullet"/>
      <w:lvlText w:val="o"/>
      <w:lvlJc w:val="left"/>
      <w:pPr>
        <w:ind w:left="6260" w:hanging="360"/>
      </w:pPr>
      <w:rPr>
        <w:rFonts w:ascii="Courier New" w:hAnsi="Courier New" w:cs="Courier New" w:hint="default"/>
      </w:rPr>
    </w:lvl>
    <w:lvl w:ilvl="2" w:tplc="04090005" w:tentative="1">
      <w:start w:val="1"/>
      <w:numFmt w:val="bullet"/>
      <w:lvlText w:val=""/>
      <w:lvlJc w:val="left"/>
      <w:pPr>
        <w:ind w:left="6980" w:hanging="360"/>
      </w:pPr>
      <w:rPr>
        <w:rFonts w:ascii="Wingdings" w:hAnsi="Wingdings" w:hint="default"/>
      </w:rPr>
    </w:lvl>
    <w:lvl w:ilvl="3" w:tplc="04090001" w:tentative="1">
      <w:start w:val="1"/>
      <w:numFmt w:val="bullet"/>
      <w:lvlText w:val=""/>
      <w:lvlJc w:val="left"/>
      <w:pPr>
        <w:ind w:left="7700" w:hanging="360"/>
      </w:pPr>
      <w:rPr>
        <w:rFonts w:ascii="Symbol" w:hAnsi="Symbol" w:hint="default"/>
      </w:rPr>
    </w:lvl>
    <w:lvl w:ilvl="4" w:tplc="04090003" w:tentative="1">
      <w:start w:val="1"/>
      <w:numFmt w:val="bullet"/>
      <w:lvlText w:val="o"/>
      <w:lvlJc w:val="left"/>
      <w:pPr>
        <w:ind w:left="8420" w:hanging="360"/>
      </w:pPr>
      <w:rPr>
        <w:rFonts w:ascii="Courier New" w:hAnsi="Courier New" w:cs="Courier New" w:hint="default"/>
      </w:rPr>
    </w:lvl>
    <w:lvl w:ilvl="5" w:tplc="04090005" w:tentative="1">
      <w:start w:val="1"/>
      <w:numFmt w:val="bullet"/>
      <w:lvlText w:val=""/>
      <w:lvlJc w:val="left"/>
      <w:pPr>
        <w:ind w:left="9140" w:hanging="360"/>
      </w:pPr>
      <w:rPr>
        <w:rFonts w:ascii="Wingdings" w:hAnsi="Wingdings" w:hint="default"/>
      </w:rPr>
    </w:lvl>
    <w:lvl w:ilvl="6" w:tplc="04090001" w:tentative="1">
      <w:start w:val="1"/>
      <w:numFmt w:val="bullet"/>
      <w:lvlText w:val=""/>
      <w:lvlJc w:val="left"/>
      <w:pPr>
        <w:ind w:left="9860" w:hanging="360"/>
      </w:pPr>
      <w:rPr>
        <w:rFonts w:ascii="Symbol" w:hAnsi="Symbol" w:hint="default"/>
      </w:rPr>
    </w:lvl>
    <w:lvl w:ilvl="7" w:tplc="04090003" w:tentative="1">
      <w:start w:val="1"/>
      <w:numFmt w:val="bullet"/>
      <w:lvlText w:val="o"/>
      <w:lvlJc w:val="left"/>
      <w:pPr>
        <w:ind w:left="10580" w:hanging="360"/>
      </w:pPr>
      <w:rPr>
        <w:rFonts w:ascii="Courier New" w:hAnsi="Courier New" w:cs="Courier New" w:hint="default"/>
      </w:rPr>
    </w:lvl>
    <w:lvl w:ilvl="8" w:tplc="04090005" w:tentative="1">
      <w:start w:val="1"/>
      <w:numFmt w:val="bullet"/>
      <w:lvlText w:val=""/>
      <w:lvlJc w:val="left"/>
      <w:pPr>
        <w:ind w:left="11300" w:hanging="360"/>
      </w:pPr>
      <w:rPr>
        <w:rFonts w:ascii="Wingdings" w:hAnsi="Wingdings" w:hint="default"/>
      </w:rPr>
    </w:lvl>
  </w:abstractNum>
  <w:abstractNum w:abstractNumId="31" w15:restartNumberingAfterBreak="0">
    <w:nsid w:val="610C5245"/>
    <w:multiLevelType w:val="hybridMultilevel"/>
    <w:tmpl w:val="CDB07EC0"/>
    <w:lvl w:ilvl="0" w:tplc="25906A6C">
      <w:start w:val="1"/>
      <w:numFmt w:val="bullet"/>
      <w:lvlText w:val=""/>
      <w:lvlJc w:val="left"/>
      <w:pPr>
        <w:ind w:left="7800" w:hanging="360"/>
      </w:pPr>
      <w:rPr>
        <w:rFonts w:ascii="Symbol" w:hAnsi="Symbol" w:hint="default"/>
        <w:color w:val="auto"/>
      </w:rPr>
    </w:lvl>
    <w:lvl w:ilvl="1" w:tplc="0C070003">
      <w:start w:val="1"/>
      <w:numFmt w:val="bullet"/>
      <w:lvlText w:val="o"/>
      <w:lvlJc w:val="left"/>
      <w:pPr>
        <w:ind w:left="8520" w:hanging="360"/>
      </w:pPr>
      <w:rPr>
        <w:rFonts w:ascii="Courier New" w:hAnsi="Courier New" w:cs="Courier New" w:hint="default"/>
      </w:rPr>
    </w:lvl>
    <w:lvl w:ilvl="2" w:tplc="0C070005" w:tentative="1">
      <w:start w:val="1"/>
      <w:numFmt w:val="bullet"/>
      <w:lvlText w:val=""/>
      <w:lvlJc w:val="left"/>
      <w:pPr>
        <w:ind w:left="9240" w:hanging="360"/>
      </w:pPr>
      <w:rPr>
        <w:rFonts w:ascii="Wingdings" w:hAnsi="Wingdings" w:hint="default"/>
      </w:rPr>
    </w:lvl>
    <w:lvl w:ilvl="3" w:tplc="0C070001" w:tentative="1">
      <w:start w:val="1"/>
      <w:numFmt w:val="bullet"/>
      <w:lvlText w:val=""/>
      <w:lvlJc w:val="left"/>
      <w:pPr>
        <w:ind w:left="9960" w:hanging="360"/>
      </w:pPr>
      <w:rPr>
        <w:rFonts w:ascii="Symbol" w:hAnsi="Symbol" w:hint="default"/>
      </w:rPr>
    </w:lvl>
    <w:lvl w:ilvl="4" w:tplc="0C070003" w:tentative="1">
      <w:start w:val="1"/>
      <w:numFmt w:val="bullet"/>
      <w:lvlText w:val="o"/>
      <w:lvlJc w:val="left"/>
      <w:pPr>
        <w:ind w:left="10680" w:hanging="360"/>
      </w:pPr>
      <w:rPr>
        <w:rFonts w:ascii="Courier New" w:hAnsi="Courier New" w:cs="Courier New" w:hint="default"/>
      </w:rPr>
    </w:lvl>
    <w:lvl w:ilvl="5" w:tplc="0C070005" w:tentative="1">
      <w:start w:val="1"/>
      <w:numFmt w:val="bullet"/>
      <w:lvlText w:val=""/>
      <w:lvlJc w:val="left"/>
      <w:pPr>
        <w:ind w:left="11400" w:hanging="360"/>
      </w:pPr>
      <w:rPr>
        <w:rFonts w:ascii="Wingdings" w:hAnsi="Wingdings" w:hint="default"/>
      </w:rPr>
    </w:lvl>
    <w:lvl w:ilvl="6" w:tplc="0C070001" w:tentative="1">
      <w:start w:val="1"/>
      <w:numFmt w:val="bullet"/>
      <w:lvlText w:val=""/>
      <w:lvlJc w:val="left"/>
      <w:pPr>
        <w:ind w:left="12120" w:hanging="360"/>
      </w:pPr>
      <w:rPr>
        <w:rFonts w:ascii="Symbol" w:hAnsi="Symbol" w:hint="default"/>
      </w:rPr>
    </w:lvl>
    <w:lvl w:ilvl="7" w:tplc="0C070003" w:tentative="1">
      <w:start w:val="1"/>
      <w:numFmt w:val="bullet"/>
      <w:lvlText w:val="o"/>
      <w:lvlJc w:val="left"/>
      <w:pPr>
        <w:ind w:left="12840" w:hanging="360"/>
      </w:pPr>
      <w:rPr>
        <w:rFonts w:ascii="Courier New" w:hAnsi="Courier New" w:cs="Courier New" w:hint="default"/>
      </w:rPr>
    </w:lvl>
    <w:lvl w:ilvl="8" w:tplc="0C070005" w:tentative="1">
      <w:start w:val="1"/>
      <w:numFmt w:val="bullet"/>
      <w:lvlText w:val=""/>
      <w:lvlJc w:val="left"/>
      <w:pPr>
        <w:ind w:left="13560" w:hanging="360"/>
      </w:pPr>
      <w:rPr>
        <w:rFonts w:ascii="Wingdings" w:hAnsi="Wingdings" w:hint="default"/>
      </w:rPr>
    </w:lvl>
  </w:abstractNum>
  <w:abstractNum w:abstractNumId="32" w15:restartNumberingAfterBreak="0">
    <w:nsid w:val="64DB7449"/>
    <w:multiLevelType w:val="hybridMultilevel"/>
    <w:tmpl w:val="A708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796DBC"/>
    <w:multiLevelType w:val="hybridMultilevel"/>
    <w:tmpl w:val="7DF0E760"/>
    <w:lvl w:ilvl="0" w:tplc="F9A25A5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5C7205"/>
    <w:multiLevelType w:val="hybridMultilevel"/>
    <w:tmpl w:val="E4E026DC"/>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35" w15:restartNumberingAfterBreak="0">
    <w:nsid w:val="68BA7FB7"/>
    <w:multiLevelType w:val="hybridMultilevel"/>
    <w:tmpl w:val="DE0CFC0A"/>
    <w:lvl w:ilvl="0" w:tplc="04070001">
      <w:start w:val="1"/>
      <w:numFmt w:val="bullet"/>
      <w:lvlText w:val=""/>
      <w:lvlJc w:val="left"/>
      <w:pPr>
        <w:tabs>
          <w:tab w:val="num" w:pos="1800"/>
        </w:tabs>
        <w:ind w:left="1800" w:hanging="360"/>
      </w:pPr>
      <w:rPr>
        <w:rFonts w:ascii="Symbol" w:hAnsi="Symbol" w:hint="default"/>
      </w:rPr>
    </w:lvl>
    <w:lvl w:ilvl="1" w:tplc="04070003" w:tentative="1">
      <w:start w:val="1"/>
      <w:numFmt w:val="bullet"/>
      <w:lvlText w:val="o"/>
      <w:lvlJc w:val="left"/>
      <w:pPr>
        <w:tabs>
          <w:tab w:val="num" w:pos="2520"/>
        </w:tabs>
        <w:ind w:left="2520" w:hanging="360"/>
      </w:pPr>
      <w:rPr>
        <w:rFonts w:ascii="Courier New" w:hAnsi="Courier New" w:hint="default"/>
      </w:rPr>
    </w:lvl>
    <w:lvl w:ilvl="2" w:tplc="04070005" w:tentative="1">
      <w:start w:val="1"/>
      <w:numFmt w:val="bullet"/>
      <w:lvlText w:val=""/>
      <w:lvlJc w:val="left"/>
      <w:pPr>
        <w:tabs>
          <w:tab w:val="num" w:pos="3240"/>
        </w:tabs>
        <w:ind w:left="3240" w:hanging="360"/>
      </w:pPr>
      <w:rPr>
        <w:rFonts w:ascii="Wingdings" w:hAnsi="Wingdings" w:hint="default"/>
      </w:rPr>
    </w:lvl>
    <w:lvl w:ilvl="3" w:tplc="04070001" w:tentative="1">
      <w:start w:val="1"/>
      <w:numFmt w:val="bullet"/>
      <w:lvlText w:val=""/>
      <w:lvlJc w:val="left"/>
      <w:pPr>
        <w:tabs>
          <w:tab w:val="num" w:pos="3960"/>
        </w:tabs>
        <w:ind w:left="3960" w:hanging="360"/>
      </w:pPr>
      <w:rPr>
        <w:rFonts w:ascii="Symbol" w:hAnsi="Symbol" w:hint="default"/>
      </w:rPr>
    </w:lvl>
    <w:lvl w:ilvl="4" w:tplc="04070003" w:tentative="1">
      <w:start w:val="1"/>
      <w:numFmt w:val="bullet"/>
      <w:lvlText w:val="o"/>
      <w:lvlJc w:val="left"/>
      <w:pPr>
        <w:tabs>
          <w:tab w:val="num" w:pos="4680"/>
        </w:tabs>
        <w:ind w:left="4680" w:hanging="360"/>
      </w:pPr>
      <w:rPr>
        <w:rFonts w:ascii="Courier New" w:hAnsi="Courier New" w:hint="default"/>
      </w:rPr>
    </w:lvl>
    <w:lvl w:ilvl="5" w:tplc="04070005" w:tentative="1">
      <w:start w:val="1"/>
      <w:numFmt w:val="bullet"/>
      <w:lvlText w:val=""/>
      <w:lvlJc w:val="left"/>
      <w:pPr>
        <w:tabs>
          <w:tab w:val="num" w:pos="5400"/>
        </w:tabs>
        <w:ind w:left="5400" w:hanging="360"/>
      </w:pPr>
      <w:rPr>
        <w:rFonts w:ascii="Wingdings" w:hAnsi="Wingdings" w:hint="default"/>
      </w:rPr>
    </w:lvl>
    <w:lvl w:ilvl="6" w:tplc="04070001" w:tentative="1">
      <w:start w:val="1"/>
      <w:numFmt w:val="bullet"/>
      <w:lvlText w:val=""/>
      <w:lvlJc w:val="left"/>
      <w:pPr>
        <w:tabs>
          <w:tab w:val="num" w:pos="6120"/>
        </w:tabs>
        <w:ind w:left="6120" w:hanging="360"/>
      </w:pPr>
      <w:rPr>
        <w:rFonts w:ascii="Symbol" w:hAnsi="Symbol" w:hint="default"/>
      </w:rPr>
    </w:lvl>
    <w:lvl w:ilvl="7" w:tplc="04070003" w:tentative="1">
      <w:start w:val="1"/>
      <w:numFmt w:val="bullet"/>
      <w:lvlText w:val="o"/>
      <w:lvlJc w:val="left"/>
      <w:pPr>
        <w:tabs>
          <w:tab w:val="num" w:pos="6840"/>
        </w:tabs>
        <w:ind w:left="6840" w:hanging="360"/>
      </w:pPr>
      <w:rPr>
        <w:rFonts w:ascii="Courier New" w:hAnsi="Courier New" w:hint="default"/>
      </w:rPr>
    </w:lvl>
    <w:lvl w:ilvl="8" w:tplc="0407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9801057"/>
    <w:multiLevelType w:val="hybridMultilevel"/>
    <w:tmpl w:val="F418F732"/>
    <w:lvl w:ilvl="0" w:tplc="04070003">
      <w:start w:val="1"/>
      <w:numFmt w:val="bullet"/>
      <w:lvlText w:val="o"/>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AE0A84"/>
    <w:multiLevelType w:val="hybridMultilevel"/>
    <w:tmpl w:val="11F6805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F7466D2"/>
    <w:multiLevelType w:val="hybridMultilevel"/>
    <w:tmpl w:val="1B363B5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481578886">
    <w:abstractNumId w:val="27"/>
  </w:num>
  <w:num w:numId="2" w16cid:durableId="1276985049">
    <w:abstractNumId w:val="35"/>
  </w:num>
  <w:num w:numId="3" w16cid:durableId="303857294">
    <w:abstractNumId w:val="29"/>
  </w:num>
  <w:num w:numId="4" w16cid:durableId="362747866">
    <w:abstractNumId w:val="20"/>
  </w:num>
  <w:num w:numId="5" w16cid:durableId="1366449064">
    <w:abstractNumId w:val="5"/>
  </w:num>
  <w:num w:numId="6" w16cid:durableId="40634644">
    <w:abstractNumId w:val="24"/>
  </w:num>
  <w:num w:numId="7" w16cid:durableId="1879394411">
    <w:abstractNumId w:val="37"/>
  </w:num>
  <w:num w:numId="8" w16cid:durableId="170067162">
    <w:abstractNumId w:val="36"/>
  </w:num>
  <w:num w:numId="9" w16cid:durableId="625501048">
    <w:abstractNumId w:val="16"/>
  </w:num>
  <w:num w:numId="10" w16cid:durableId="547033359">
    <w:abstractNumId w:val="1"/>
  </w:num>
  <w:num w:numId="11" w16cid:durableId="629091264">
    <w:abstractNumId w:val="14"/>
  </w:num>
  <w:num w:numId="12" w16cid:durableId="1922644530">
    <w:abstractNumId w:val="7"/>
  </w:num>
  <w:num w:numId="13" w16cid:durableId="57556089">
    <w:abstractNumId w:val="15"/>
  </w:num>
  <w:num w:numId="14" w16cid:durableId="275992394">
    <w:abstractNumId w:val="3"/>
  </w:num>
  <w:num w:numId="15" w16cid:durableId="412050539">
    <w:abstractNumId w:val="21"/>
  </w:num>
  <w:num w:numId="16" w16cid:durableId="436756190">
    <w:abstractNumId w:val="23"/>
  </w:num>
  <w:num w:numId="17" w16cid:durableId="1064524875">
    <w:abstractNumId w:val="19"/>
  </w:num>
  <w:num w:numId="18" w16cid:durableId="189296280">
    <w:abstractNumId w:val="8"/>
  </w:num>
  <w:num w:numId="19" w16cid:durableId="784154271">
    <w:abstractNumId w:val="38"/>
  </w:num>
  <w:num w:numId="20" w16cid:durableId="794712093">
    <w:abstractNumId w:val="17"/>
  </w:num>
  <w:num w:numId="21" w16cid:durableId="303894639">
    <w:abstractNumId w:val="25"/>
  </w:num>
  <w:num w:numId="22" w16cid:durableId="675838443">
    <w:abstractNumId w:val="11"/>
  </w:num>
  <w:num w:numId="23" w16cid:durableId="1923684750">
    <w:abstractNumId w:val="2"/>
  </w:num>
  <w:num w:numId="24" w16cid:durableId="700977505">
    <w:abstractNumId w:val="33"/>
  </w:num>
  <w:num w:numId="25" w16cid:durableId="1771925884">
    <w:abstractNumId w:val="34"/>
  </w:num>
  <w:num w:numId="26" w16cid:durableId="40328382">
    <w:abstractNumId w:val="4"/>
  </w:num>
  <w:num w:numId="27" w16cid:durableId="2001502175">
    <w:abstractNumId w:val="30"/>
  </w:num>
  <w:num w:numId="28" w16cid:durableId="448622419">
    <w:abstractNumId w:val="18"/>
  </w:num>
  <w:num w:numId="29" w16cid:durableId="436828638">
    <w:abstractNumId w:val="32"/>
  </w:num>
  <w:num w:numId="30" w16cid:durableId="901136406">
    <w:abstractNumId w:val="9"/>
  </w:num>
  <w:num w:numId="31" w16cid:durableId="668993852">
    <w:abstractNumId w:val="22"/>
  </w:num>
  <w:num w:numId="32" w16cid:durableId="1124231315">
    <w:abstractNumId w:val="13"/>
  </w:num>
  <w:num w:numId="33" w16cid:durableId="50547563">
    <w:abstractNumId w:val="28"/>
  </w:num>
  <w:num w:numId="34" w16cid:durableId="277688471">
    <w:abstractNumId w:val="31"/>
  </w:num>
  <w:num w:numId="35" w16cid:durableId="241069268">
    <w:abstractNumId w:val="26"/>
  </w:num>
  <w:num w:numId="36" w16cid:durableId="1130783355">
    <w:abstractNumId w:val="6"/>
  </w:num>
  <w:num w:numId="37" w16cid:durableId="1697391160">
    <w:abstractNumId w:val="10"/>
  </w:num>
  <w:num w:numId="38" w16cid:durableId="1578395696">
    <w:abstractNumId w:val="12"/>
  </w:num>
  <w:num w:numId="39" w16cid:durableId="57103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EEE"/>
    <w:rsid w:val="00014F6B"/>
    <w:rsid w:val="00022506"/>
    <w:rsid w:val="00036526"/>
    <w:rsid w:val="00036893"/>
    <w:rsid w:val="0005471D"/>
    <w:rsid w:val="00085AB2"/>
    <w:rsid w:val="00090D1B"/>
    <w:rsid w:val="000A4A44"/>
    <w:rsid w:val="000B1371"/>
    <w:rsid w:val="000C4ECA"/>
    <w:rsid w:val="000F48FC"/>
    <w:rsid w:val="00124532"/>
    <w:rsid w:val="00133906"/>
    <w:rsid w:val="00166D88"/>
    <w:rsid w:val="00173C90"/>
    <w:rsid w:val="001812AB"/>
    <w:rsid w:val="00195A91"/>
    <w:rsid w:val="00196F14"/>
    <w:rsid w:val="001A2B46"/>
    <w:rsid w:val="001A53B3"/>
    <w:rsid w:val="001C02BA"/>
    <w:rsid w:val="001C1547"/>
    <w:rsid w:val="001D5238"/>
    <w:rsid w:val="00225179"/>
    <w:rsid w:val="002363C6"/>
    <w:rsid w:val="002460E9"/>
    <w:rsid w:val="00246CC9"/>
    <w:rsid w:val="00267861"/>
    <w:rsid w:val="002706E5"/>
    <w:rsid w:val="002742D5"/>
    <w:rsid w:val="00274EE1"/>
    <w:rsid w:val="002761B6"/>
    <w:rsid w:val="002B78BB"/>
    <w:rsid w:val="002D3A44"/>
    <w:rsid w:val="002D4946"/>
    <w:rsid w:val="002E09BF"/>
    <w:rsid w:val="002F09DE"/>
    <w:rsid w:val="00321A25"/>
    <w:rsid w:val="00325E61"/>
    <w:rsid w:val="003333DF"/>
    <w:rsid w:val="003515AE"/>
    <w:rsid w:val="00360A3D"/>
    <w:rsid w:val="00387F19"/>
    <w:rsid w:val="003C23E8"/>
    <w:rsid w:val="003C4B43"/>
    <w:rsid w:val="003C5BD3"/>
    <w:rsid w:val="003D4A30"/>
    <w:rsid w:val="003E1509"/>
    <w:rsid w:val="003E2948"/>
    <w:rsid w:val="003E6B42"/>
    <w:rsid w:val="00406CE4"/>
    <w:rsid w:val="004228FE"/>
    <w:rsid w:val="00445A84"/>
    <w:rsid w:val="00451759"/>
    <w:rsid w:val="00451FBE"/>
    <w:rsid w:val="0046236B"/>
    <w:rsid w:val="00487F69"/>
    <w:rsid w:val="00493AB9"/>
    <w:rsid w:val="00495B72"/>
    <w:rsid w:val="004B1775"/>
    <w:rsid w:val="004E540A"/>
    <w:rsid w:val="004E7B46"/>
    <w:rsid w:val="004F5572"/>
    <w:rsid w:val="004F61DF"/>
    <w:rsid w:val="00505377"/>
    <w:rsid w:val="00516AC1"/>
    <w:rsid w:val="005331E6"/>
    <w:rsid w:val="00555E13"/>
    <w:rsid w:val="00567DE1"/>
    <w:rsid w:val="005A275B"/>
    <w:rsid w:val="005B37DD"/>
    <w:rsid w:val="005B4E96"/>
    <w:rsid w:val="005D6E5F"/>
    <w:rsid w:val="0060186E"/>
    <w:rsid w:val="0065366C"/>
    <w:rsid w:val="006762CC"/>
    <w:rsid w:val="00683F5E"/>
    <w:rsid w:val="006B3B65"/>
    <w:rsid w:val="006B4F2F"/>
    <w:rsid w:val="006B52E9"/>
    <w:rsid w:val="006C5546"/>
    <w:rsid w:val="006E1494"/>
    <w:rsid w:val="006E554B"/>
    <w:rsid w:val="006F3B92"/>
    <w:rsid w:val="00723A9E"/>
    <w:rsid w:val="007320F9"/>
    <w:rsid w:val="00747948"/>
    <w:rsid w:val="0075481A"/>
    <w:rsid w:val="007A0305"/>
    <w:rsid w:val="007B36E2"/>
    <w:rsid w:val="007D7F5F"/>
    <w:rsid w:val="007F11A6"/>
    <w:rsid w:val="007F12DE"/>
    <w:rsid w:val="007F497C"/>
    <w:rsid w:val="007F6B27"/>
    <w:rsid w:val="00802EFF"/>
    <w:rsid w:val="0080550D"/>
    <w:rsid w:val="00811CA1"/>
    <w:rsid w:val="00843FF7"/>
    <w:rsid w:val="0085424B"/>
    <w:rsid w:val="008934A5"/>
    <w:rsid w:val="00896074"/>
    <w:rsid w:val="008B1511"/>
    <w:rsid w:val="008C4BD1"/>
    <w:rsid w:val="008C62E9"/>
    <w:rsid w:val="008F4F78"/>
    <w:rsid w:val="00900A0B"/>
    <w:rsid w:val="00902EEE"/>
    <w:rsid w:val="0091697B"/>
    <w:rsid w:val="009271CB"/>
    <w:rsid w:val="00945F48"/>
    <w:rsid w:val="009505FC"/>
    <w:rsid w:val="009508C8"/>
    <w:rsid w:val="00953589"/>
    <w:rsid w:val="00954EE7"/>
    <w:rsid w:val="00960862"/>
    <w:rsid w:val="009701A7"/>
    <w:rsid w:val="009829B1"/>
    <w:rsid w:val="00983035"/>
    <w:rsid w:val="00987F66"/>
    <w:rsid w:val="00997609"/>
    <w:rsid w:val="009A3742"/>
    <w:rsid w:val="009D0E9E"/>
    <w:rsid w:val="009E10D3"/>
    <w:rsid w:val="009E4091"/>
    <w:rsid w:val="009F3414"/>
    <w:rsid w:val="00A22C3A"/>
    <w:rsid w:val="00A32CF9"/>
    <w:rsid w:val="00A4010A"/>
    <w:rsid w:val="00A5238B"/>
    <w:rsid w:val="00A57CDA"/>
    <w:rsid w:val="00A74757"/>
    <w:rsid w:val="00A9228B"/>
    <w:rsid w:val="00A947A9"/>
    <w:rsid w:val="00AA23C0"/>
    <w:rsid w:val="00AC5CAB"/>
    <w:rsid w:val="00AC7CA9"/>
    <w:rsid w:val="00AF7B81"/>
    <w:rsid w:val="00B13782"/>
    <w:rsid w:val="00B57D3C"/>
    <w:rsid w:val="00B7531F"/>
    <w:rsid w:val="00B76426"/>
    <w:rsid w:val="00B84DC2"/>
    <w:rsid w:val="00B85A2B"/>
    <w:rsid w:val="00B90427"/>
    <w:rsid w:val="00B93660"/>
    <w:rsid w:val="00BA26B0"/>
    <w:rsid w:val="00BC321B"/>
    <w:rsid w:val="00C12AED"/>
    <w:rsid w:val="00C16B1A"/>
    <w:rsid w:val="00C31EF4"/>
    <w:rsid w:val="00C3347E"/>
    <w:rsid w:val="00C53363"/>
    <w:rsid w:val="00C55B8E"/>
    <w:rsid w:val="00C6036A"/>
    <w:rsid w:val="00C71262"/>
    <w:rsid w:val="00CA3194"/>
    <w:rsid w:val="00CA6FB3"/>
    <w:rsid w:val="00CA70B8"/>
    <w:rsid w:val="00CC13BC"/>
    <w:rsid w:val="00CC7374"/>
    <w:rsid w:val="00CE1A32"/>
    <w:rsid w:val="00CE4114"/>
    <w:rsid w:val="00CE4C32"/>
    <w:rsid w:val="00CF05BA"/>
    <w:rsid w:val="00D0048A"/>
    <w:rsid w:val="00D16DD1"/>
    <w:rsid w:val="00D17F0F"/>
    <w:rsid w:val="00D26CFD"/>
    <w:rsid w:val="00D41ACD"/>
    <w:rsid w:val="00D5573E"/>
    <w:rsid w:val="00D92D5E"/>
    <w:rsid w:val="00D9571B"/>
    <w:rsid w:val="00DA18D4"/>
    <w:rsid w:val="00DB7AD3"/>
    <w:rsid w:val="00DC4482"/>
    <w:rsid w:val="00DE1F85"/>
    <w:rsid w:val="00DF1107"/>
    <w:rsid w:val="00E30E2A"/>
    <w:rsid w:val="00E6105A"/>
    <w:rsid w:val="00E760B5"/>
    <w:rsid w:val="00E76CA9"/>
    <w:rsid w:val="00E77B90"/>
    <w:rsid w:val="00EE4E40"/>
    <w:rsid w:val="00EE772F"/>
    <w:rsid w:val="00EF2BAB"/>
    <w:rsid w:val="00EF56BA"/>
    <w:rsid w:val="00F2688A"/>
    <w:rsid w:val="00F30BCC"/>
    <w:rsid w:val="00F83C1D"/>
    <w:rsid w:val="00F90E9E"/>
    <w:rsid w:val="00F96E72"/>
    <w:rsid w:val="00FB76A7"/>
    <w:rsid w:val="00FC05F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97EFE"/>
  <w15:docId w15:val="{96202FCF-2399-425F-952C-17ACAD458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paragraph" w:styleId="berschrift1">
    <w:name w:val="heading 1"/>
    <w:basedOn w:val="Standard"/>
    <w:next w:val="Standard"/>
    <w:link w:val="berschrift1Zchn"/>
    <w:qFormat/>
    <w:pPr>
      <w:keepNext/>
      <w:outlineLvl w:val="0"/>
    </w:pPr>
    <w:rPr>
      <w:sz w:val="24"/>
    </w:rPr>
  </w:style>
  <w:style w:type="paragraph" w:styleId="berschrift2">
    <w:name w:val="heading 2"/>
    <w:basedOn w:val="Standard"/>
    <w:next w:val="Standard"/>
    <w:qFormat/>
    <w:pPr>
      <w:keepNext/>
      <w:jc w:val="center"/>
      <w:outlineLvl w:val="1"/>
    </w:pPr>
    <w:rPr>
      <w:b/>
      <w:bCs/>
      <w:sz w:val="24"/>
    </w:rPr>
  </w:style>
  <w:style w:type="paragraph" w:styleId="berschrift3">
    <w:name w:val="heading 3"/>
    <w:basedOn w:val="Standard"/>
    <w:next w:val="Standard"/>
    <w:qFormat/>
    <w:pPr>
      <w:keepNext/>
      <w:ind w:left="709"/>
      <w:outlineLvl w:val="2"/>
    </w:pPr>
    <w:rPr>
      <w:sz w:val="24"/>
    </w:rPr>
  </w:style>
  <w:style w:type="paragraph" w:styleId="berschrift4">
    <w:name w:val="heading 4"/>
    <w:basedOn w:val="Standard"/>
    <w:next w:val="Standard"/>
    <w:qFormat/>
    <w:pPr>
      <w:keepNext/>
      <w:jc w:val="center"/>
      <w:outlineLvl w:val="3"/>
    </w:pPr>
    <w:rPr>
      <w:sz w:val="24"/>
      <w:lang w:val="de-AT"/>
    </w:rPr>
  </w:style>
  <w:style w:type="paragraph" w:styleId="berschrift5">
    <w:name w:val="heading 5"/>
    <w:basedOn w:val="Standard"/>
    <w:next w:val="Standard"/>
    <w:qFormat/>
    <w:pPr>
      <w:keepNext/>
      <w:jc w:val="right"/>
      <w:outlineLvl w:val="4"/>
    </w:pPr>
    <w:rPr>
      <w:rFonts w:ascii="Arial" w:hAnsi="Arial" w:cs="Arial"/>
      <w:sz w:val="24"/>
    </w:rPr>
  </w:style>
  <w:style w:type="paragraph" w:styleId="berschrift6">
    <w:name w:val="heading 6"/>
    <w:basedOn w:val="Standard"/>
    <w:next w:val="Standard"/>
    <w:qFormat/>
    <w:pPr>
      <w:keepNext/>
      <w:outlineLvl w:val="5"/>
    </w:pPr>
    <w:rPr>
      <w:sz w:val="24"/>
      <w:u w:val="single"/>
    </w:rPr>
  </w:style>
  <w:style w:type="paragraph" w:styleId="berschrift7">
    <w:name w:val="heading 7"/>
    <w:basedOn w:val="Standard"/>
    <w:next w:val="Standard"/>
    <w:qFormat/>
    <w:pPr>
      <w:keepNext/>
      <w:outlineLvl w:val="6"/>
    </w:pPr>
    <w:rPr>
      <w:b/>
      <w:bCs/>
      <w:sz w:val="24"/>
    </w:rPr>
  </w:style>
  <w:style w:type="paragraph" w:styleId="berschrift8">
    <w:name w:val="heading 8"/>
    <w:basedOn w:val="Standard"/>
    <w:next w:val="Standard"/>
    <w:qFormat/>
    <w:pPr>
      <w:keepNext/>
      <w:tabs>
        <w:tab w:val="left" w:pos="9639"/>
      </w:tabs>
      <w:ind w:right="567"/>
      <w:outlineLvl w:val="7"/>
    </w:pPr>
    <w:rPr>
      <w:sz w:val="24"/>
      <w:u w:val="single"/>
      <w:lang w:val="de-AT"/>
    </w:rPr>
  </w:style>
  <w:style w:type="paragraph" w:styleId="berschrift9">
    <w:name w:val="heading 9"/>
    <w:basedOn w:val="Standard"/>
    <w:next w:val="Standard"/>
    <w:qFormat/>
    <w:pPr>
      <w:keepNext/>
      <w:jc w:val="both"/>
      <w:outlineLvl w:val="8"/>
    </w:pPr>
    <w:rPr>
      <w:b/>
      <w:bCs/>
      <w:color w:val="0000F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pPr>
      <w:jc w:val="center"/>
    </w:pPr>
    <w:rPr>
      <w:b/>
      <w:bCs/>
      <w:color w:val="339966"/>
      <w:sz w:val="24"/>
    </w:rPr>
  </w:style>
  <w:style w:type="character" w:styleId="Hyperlink">
    <w:name w:val="Hyperlink"/>
    <w:basedOn w:val="Absatz-Standardschriftart"/>
    <w:semiHidden/>
    <w:rPr>
      <w:color w:val="0000FF"/>
      <w:u w:val="single"/>
    </w:rPr>
  </w:style>
  <w:style w:type="paragraph" w:styleId="Titel">
    <w:name w:val="Title"/>
    <w:basedOn w:val="Standard"/>
    <w:link w:val="TitelZchn"/>
    <w:uiPriority w:val="10"/>
    <w:qFormat/>
    <w:pPr>
      <w:spacing w:line="360" w:lineRule="auto"/>
      <w:jc w:val="center"/>
    </w:pPr>
    <w:rPr>
      <w:b/>
      <w:sz w:val="32"/>
      <w:u w:val="single"/>
    </w:rPr>
  </w:style>
  <w:style w:type="paragraph" w:styleId="Textkrper2">
    <w:name w:val="Body Text 2"/>
    <w:basedOn w:val="Standard"/>
    <w:semiHidden/>
    <w:pPr>
      <w:jc w:val="both"/>
    </w:pPr>
    <w:rPr>
      <w:sz w:val="28"/>
    </w:rPr>
  </w:style>
  <w:style w:type="character" w:styleId="BesuchterLink">
    <w:name w:val="FollowedHyperlink"/>
    <w:basedOn w:val="Absatz-Standardschriftart"/>
    <w:semiHidden/>
    <w:rPr>
      <w:color w:val="800080"/>
      <w:u w:val="single"/>
    </w:rPr>
  </w:style>
  <w:style w:type="paragraph" w:styleId="Textkrper">
    <w:name w:val="Body Text"/>
    <w:basedOn w:val="Standard"/>
    <w:semiHidden/>
    <w:rPr>
      <w:b/>
      <w:bCs/>
      <w:sz w:val="24"/>
    </w:rPr>
  </w:style>
  <w:style w:type="paragraph" w:styleId="Textkrper-Zeileneinzug">
    <w:name w:val="Body Text Indent"/>
    <w:basedOn w:val="Standard"/>
    <w:semiHidden/>
    <w:pPr>
      <w:tabs>
        <w:tab w:val="left" w:pos="567"/>
      </w:tabs>
      <w:ind w:left="567"/>
    </w:pPr>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3">
    <w:name w:val="Body Text 3"/>
    <w:basedOn w:val="Standard"/>
    <w:semiHidden/>
    <w:rPr>
      <w:sz w:val="24"/>
    </w:rPr>
  </w:style>
  <w:style w:type="paragraph" w:customStyle="1" w:styleId="b">
    <w:name w:val="b"/>
    <w:basedOn w:val="Standard"/>
    <w:pPr>
      <w:spacing w:before="100" w:beforeAutospacing="1" w:after="100" w:afterAutospacing="1"/>
      <w:jc w:val="both"/>
    </w:pPr>
    <w:rPr>
      <w:rFonts w:ascii="Arial Unicode MS" w:eastAsia="Arial Unicode MS" w:hAnsi="Arial Unicode MS" w:cs="Arial Unicode MS"/>
      <w:color w:val="000000"/>
      <w:sz w:val="24"/>
      <w:szCs w:val="24"/>
      <w:lang w:val="de-AT"/>
    </w:rPr>
  </w:style>
  <w:style w:type="paragraph" w:styleId="KeinLeerraum">
    <w:name w:val="No Spacing"/>
    <w:uiPriority w:val="1"/>
    <w:qFormat/>
    <w:rsid w:val="00954EE7"/>
    <w:rPr>
      <w:rFonts w:ascii="Calibri" w:hAnsi="Calibri"/>
      <w:sz w:val="22"/>
      <w:szCs w:val="22"/>
    </w:rPr>
  </w:style>
  <w:style w:type="character" w:customStyle="1" w:styleId="berschrift1Zchn">
    <w:name w:val="Überschrift 1 Zchn"/>
    <w:basedOn w:val="Absatz-Standardschriftart"/>
    <w:link w:val="berschrift1"/>
    <w:rsid w:val="009E4091"/>
    <w:rPr>
      <w:sz w:val="24"/>
      <w:lang w:val="de-DE" w:eastAsia="de-DE"/>
    </w:rPr>
  </w:style>
  <w:style w:type="paragraph" w:styleId="Listenabsatz">
    <w:name w:val="List Paragraph"/>
    <w:basedOn w:val="Standard"/>
    <w:uiPriority w:val="34"/>
    <w:qFormat/>
    <w:rsid w:val="00802EFF"/>
    <w:pPr>
      <w:ind w:left="720"/>
      <w:contextualSpacing/>
    </w:pPr>
  </w:style>
  <w:style w:type="paragraph" w:styleId="Sprechblasentext">
    <w:name w:val="Balloon Text"/>
    <w:basedOn w:val="Standard"/>
    <w:link w:val="SprechblasentextZchn"/>
    <w:uiPriority w:val="99"/>
    <w:semiHidden/>
    <w:unhideWhenUsed/>
    <w:rsid w:val="00E77B9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77B90"/>
    <w:rPr>
      <w:rFonts w:ascii="Segoe UI" w:hAnsi="Segoe UI" w:cs="Segoe UI"/>
      <w:sz w:val="18"/>
      <w:szCs w:val="18"/>
      <w:lang w:val="de-DE" w:eastAsia="de-DE"/>
    </w:rPr>
  </w:style>
  <w:style w:type="character" w:styleId="Fett">
    <w:name w:val="Strong"/>
    <w:basedOn w:val="Absatz-Standardschriftart"/>
    <w:uiPriority w:val="22"/>
    <w:qFormat/>
    <w:rsid w:val="00A74757"/>
    <w:rPr>
      <w:b/>
      <w:bCs/>
    </w:rPr>
  </w:style>
  <w:style w:type="table" w:styleId="Tabellenraster">
    <w:name w:val="Table Grid"/>
    <w:basedOn w:val="NormaleTabelle"/>
    <w:uiPriority w:val="59"/>
    <w:rsid w:val="006B3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Zchn">
    <w:name w:val="Titel Zchn"/>
    <w:basedOn w:val="Absatz-Standardschriftart"/>
    <w:link w:val="Titel"/>
    <w:uiPriority w:val="10"/>
    <w:rsid w:val="00900A0B"/>
    <w:rPr>
      <w:b/>
      <w:sz w:val="32"/>
      <w:u w:val="single"/>
      <w:lang w:val="de-DE" w:eastAsia="de-DE"/>
    </w:rPr>
  </w:style>
  <w:style w:type="paragraph" w:styleId="Aufzhlungszeichen">
    <w:name w:val="List Bullet"/>
    <w:basedOn w:val="Standard"/>
    <w:uiPriority w:val="99"/>
    <w:unhideWhenUsed/>
    <w:rsid w:val="00900A0B"/>
    <w:pPr>
      <w:numPr>
        <w:numId w:val="39"/>
      </w:numPr>
      <w:tabs>
        <w:tab w:val="clear" w:pos="360"/>
      </w:tabs>
      <w:spacing w:after="200" w:line="276" w:lineRule="auto"/>
      <w:ind w:left="0" w:firstLine="0"/>
      <w:contextualSpacing/>
    </w:pPr>
    <w:rPr>
      <w:rFonts w:ascii="Aptos" w:eastAsiaTheme="minorEastAsia" w:hAnsi="Aptos" w:cstheme="minorBidi"/>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96510">
      <w:bodyDiv w:val="1"/>
      <w:marLeft w:val="0"/>
      <w:marRight w:val="0"/>
      <w:marTop w:val="0"/>
      <w:marBottom w:val="0"/>
      <w:divBdr>
        <w:top w:val="none" w:sz="0" w:space="0" w:color="auto"/>
        <w:left w:val="none" w:sz="0" w:space="0" w:color="auto"/>
        <w:bottom w:val="none" w:sz="0" w:space="0" w:color="auto"/>
        <w:right w:val="none" w:sz="0" w:space="0" w:color="auto"/>
      </w:divBdr>
    </w:div>
    <w:div w:id="147058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region@grossglockner.or.at"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87706-E879-457C-9731-33D27CFD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859</Words>
  <Characters>5418</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Gemeindeamt Heiligenblut</vt:lpstr>
    </vt:vector>
  </TitlesOfParts>
  <Company/>
  <LinksUpToDate>false</LinksUpToDate>
  <CharactersWithSpaces>6265</CharactersWithSpaces>
  <SharedDoc>false</SharedDoc>
  <HLinks>
    <vt:vector size="6" baseType="variant">
      <vt:variant>
        <vt:i4>6422529</vt:i4>
      </vt:variant>
      <vt:variant>
        <vt:i4>0</vt:i4>
      </vt:variant>
      <vt:variant>
        <vt:i4>0</vt:i4>
      </vt:variant>
      <vt:variant>
        <vt:i4>5</vt:i4>
      </vt:variant>
      <vt:variant>
        <vt:lpwstr>mailto:region@grossglockner.or.at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Gemeindeamt Heiligenblut</dc:title>
  <dc:creator>Region Grossglockner</dc:creator>
  <cp:lastModifiedBy>Thomas Stefan</cp:lastModifiedBy>
  <cp:revision>2</cp:revision>
  <cp:lastPrinted>2022-10-17T13:14:00Z</cp:lastPrinted>
  <dcterms:created xsi:type="dcterms:W3CDTF">2026-09-08T10:15:00Z</dcterms:created>
  <dcterms:modified xsi:type="dcterms:W3CDTF">2026-09-08T10:15:00Z</dcterms:modified>
</cp:coreProperties>
</file>